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765" w:rsidRPr="00CF6010" w:rsidRDefault="006F3765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CF6010" w:rsidRPr="00CF6010" w:rsidRDefault="00CF6010" w:rsidP="00CF6010">
      <w:pPr>
        <w:spacing w:after="120" w:line="240" w:lineRule="auto"/>
        <w:jc w:val="center"/>
        <w:rPr>
          <w:rFonts w:ascii="Arial" w:hAnsi="Arial" w:cs="Arial"/>
          <w:sz w:val="28"/>
          <w:szCs w:val="28"/>
        </w:rPr>
      </w:pPr>
      <w:r w:rsidRPr="00CF6010">
        <w:rPr>
          <w:rFonts w:ascii="Arial" w:hAnsi="Arial" w:cs="Arial"/>
          <w:b/>
          <w:sz w:val="28"/>
          <w:szCs w:val="28"/>
          <w:u w:val="single"/>
        </w:rPr>
        <w:t>PROJETO BÁSICO</w:t>
      </w:r>
    </w:p>
    <w:p w:rsidR="00CF6010" w:rsidRPr="00CF6010" w:rsidRDefault="00CF6010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CF6010" w:rsidRPr="00CF6010" w:rsidRDefault="00CF6010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1. </w:t>
      </w:r>
      <w:r w:rsidRPr="00CF6010">
        <w:rPr>
          <w:rFonts w:ascii="Arial" w:hAnsi="Arial" w:cs="Arial"/>
          <w:b/>
          <w:sz w:val="24"/>
          <w:szCs w:val="24"/>
        </w:rPr>
        <w:t>DO</w:t>
      </w:r>
      <w:r w:rsidRPr="00CF6010">
        <w:rPr>
          <w:rFonts w:ascii="Arial" w:hAnsi="Arial" w:cs="Arial"/>
          <w:sz w:val="24"/>
          <w:szCs w:val="24"/>
        </w:rPr>
        <w:t xml:space="preserve"> </w:t>
      </w:r>
      <w:r w:rsidRPr="00CF6010">
        <w:rPr>
          <w:rFonts w:ascii="Arial" w:hAnsi="Arial" w:cs="Arial"/>
          <w:b/>
          <w:sz w:val="24"/>
          <w:szCs w:val="24"/>
        </w:rPr>
        <w:t>OBJETO</w:t>
      </w:r>
    </w:p>
    <w:p w:rsidR="001C01C9" w:rsidRDefault="00605338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Aquisição de </w:t>
      </w:r>
      <w:r w:rsidR="009C4BC3">
        <w:rPr>
          <w:rFonts w:ascii="Arial" w:hAnsi="Arial" w:cs="Arial"/>
          <w:sz w:val="24"/>
          <w:szCs w:val="24"/>
        </w:rPr>
        <w:t>pneu</w:t>
      </w:r>
      <w:r w:rsidR="00105C0D">
        <w:rPr>
          <w:rFonts w:ascii="Arial" w:hAnsi="Arial" w:cs="Arial"/>
          <w:sz w:val="24"/>
          <w:szCs w:val="24"/>
        </w:rPr>
        <w:t xml:space="preserve">s para o veículo </w:t>
      </w:r>
      <w:r w:rsidR="00105C0D" w:rsidRPr="002D7B9A">
        <w:rPr>
          <w:rFonts w:ascii="Arial" w:hAnsi="Arial" w:cs="Arial"/>
          <w:sz w:val="24"/>
          <w:szCs w:val="24"/>
        </w:rPr>
        <w:t>Volkswagen Voyage 1.6</w:t>
      </w:r>
      <w:r w:rsidR="00105C0D">
        <w:rPr>
          <w:rFonts w:ascii="Arial" w:hAnsi="Arial" w:cs="Arial"/>
          <w:sz w:val="24"/>
          <w:szCs w:val="24"/>
        </w:rPr>
        <w:t>,</w:t>
      </w:r>
      <w:r w:rsidR="00105C0D" w:rsidRPr="00105C0D">
        <w:rPr>
          <w:rFonts w:ascii="Arial" w:eastAsia="Arial Unicode MS" w:hAnsi="Arial" w:cs="Arial"/>
          <w:sz w:val="24"/>
          <w:szCs w:val="24"/>
        </w:rPr>
        <w:t xml:space="preserve"> </w:t>
      </w:r>
      <w:r w:rsidR="00105C0D" w:rsidRPr="002D7B9A">
        <w:rPr>
          <w:rFonts w:ascii="Arial" w:eastAsia="Arial Unicode MS" w:hAnsi="Arial" w:cs="Arial"/>
          <w:sz w:val="24"/>
          <w:szCs w:val="24"/>
        </w:rPr>
        <w:t xml:space="preserve">Flex 8V Mecânico (Gasolina/Álcool) </w:t>
      </w:r>
      <w:r w:rsidR="00C43E0E" w:rsidRPr="002D7B9A">
        <w:rPr>
          <w:rFonts w:ascii="Arial" w:eastAsia="Arial Unicode MS" w:hAnsi="Arial" w:cs="Arial"/>
          <w:sz w:val="24"/>
          <w:szCs w:val="24"/>
        </w:rPr>
        <w:t>2019/2020</w:t>
      </w:r>
      <w:r w:rsidR="00C43E0E">
        <w:rPr>
          <w:rFonts w:ascii="Arial" w:eastAsia="Arial Unicode MS" w:hAnsi="Arial" w:cs="Arial"/>
          <w:sz w:val="24"/>
          <w:szCs w:val="24"/>
        </w:rPr>
        <w:t xml:space="preserve"> </w:t>
      </w:r>
      <w:r w:rsidR="003F2B7C">
        <w:rPr>
          <w:rFonts w:ascii="Arial" w:eastAsia="Arial Unicode MS" w:hAnsi="Arial" w:cs="Arial"/>
          <w:sz w:val="24"/>
          <w:szCs w:val="24"/>
        </w:rPr>
        <w:t xml:space="preserve">– Placa </w:t>
      </w:r>
      <w:r w:rsidR="00105C0D" w:rsidRPr="002D7B9A">
        <w:rPr>
          <w:rFonts w:ascii="Arial" w:eastAsia="Arial Unicode MS" w:hAnsi="Arial" w:cs="Arial"/>
          <w:sz w:val="24"/>
          <w:szCs w:val="24"/>
        </w:rPr>
        <w:t>LTV</w:t>
      </w:r>
      <w:r w:rsidR="00241142">
        <w:rPr>
          <w:rFonts w:ascii="Arial" w:eastAsia="Arial Unicode MS" w:hAnsi="Arial" w:cs="Arial"/>
          <w:sz w:val="24"/>
          <w:szCs w:val="24"/>
        </w:rPr>
        <w:t xml:space="preserve"> </w:t>
      </w:r>
      <w:r w:rsidR="00105C0D" w:rsidRPr="002D7B9A">
        <w:rPr>
          <w:rFonts w:ascii="Arial" w:eastAsia="Arial Unicode MS" w:hAnsi="Arial" w:cs="Arial"/>
          <w:sz w:val="24"/>
          <w:szCs w:val="24"/>
        </w:rPr>
        <w:t>9A66</w:t>
      </w:r>
      <w:r w:rsidR="009C4BC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conforme as condições e especificações constantes deste Projeto Básico.</w:t>
      </w:r>
    </w:p>
    <w:p w:rsidR="00605338" w:rsidRDefault="00605338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605338" w:rsidRPr="00605338" w:rsidRDefault="00605338" w:rsidP="00CF6010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05338">
        <w:rPr>
          <w:rFonts w:ascii="Arial" w:hAnsi="Arial" w:cs="Arial"/>
          <w:b/>
          <w:sz w:val="24"/>
          <w:szCs w:val="24"/>
        </w:rPr>
        <w:t>2. DA JUSTIFICATIVA</w:t>
      </w:r>
    </w:p>
    <w:p w:rsidR="0088608D" w:rsidRDefault="00605338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Justifica-se a presente aquisiçã</w:t>
      </w:r>
      <w:r w:rsidR="0088608D">
        <w:rPr>
          <w:rFonts w:ascii="Arial" w:hAnsi="Arial" w:cs="Arial"/>
          <w:sz w:val="24"/>
          <w:szCs w:val="24"/>
        </w:rPr>
        <w:t xml:space="preserve">o, objetivando o </w:t>
      </w:r>
      <w:r w:rsidR="009C4BC3">
        <w:rPr>
          <w:rFonts w:ascii="Arial" w:hAnsi="Arial" w:cs="Arial"/>
          <w:sz w:val="24"/>
          <w:szCs w:val="24"/>
        </w:rPr>
        <w:t xml:space="preserve">pleno funcionamento do referido veículo usado para viagens e translado de parlamentares, bem como de servidores </w:t>
      </w:r>
      <w:r w:rsidR="0088608D">
        <w:rPr>
          <w:rFonts w:ascii="Arial" w:hAnsi="Arial" w:cs="Arial"/>
          <w:sz w:val="24"/>
          <w:szCs w:val="24"/>
        </w:rPr>
        <w:t>da Câmara Municipal de Conceiçã</w:t>
      </w:r>
      <w:r w:rsidR="009C4BC3">
        <w:rPr>
          <w:rFonts w:ascii="Arial" w:hAnsi="Arial" w:cs="Arial"/>
          <w:sz w:val="24"/>
          <w:szCs w:val="24"/>
        </w:rPr>
        <w:t>o de Macabu.</w:t>
      </w:r>
      <w:r w:rsidR="007366CC">
        <w:rPr>
          <w:rFonts w:ascii="Arial" w:hAnsi="Arial" w:cs="Arial"/>
          <w:sz w:val="24"/>
          <w:szCs w:val="24"/>
        </w:rPr>
        <w:t xml:space="preserve"> Vale ressaltar que os pneus que estão sendo utilizados estão em péssimas condições de uso podendo acarretar acidentes ou falhas.</w:t>
      </w:r>
    </w:p>
    <w:p w:rsidR="007B6BFA" w:rsidRDefault="007B6BFA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7366CC" w:rsidRDefault="007366CC" w:rsidP="00CF6010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F6010" w:rsidRPr="00CF6010" w:rsidRDefault="00605338" w:rsidP="00CF6010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</w:t>
      </w:r>
      <w:r w:rsidR="00CF6010" w:rsidRPr="00CF6010">
        <w:rPr>
          <w:rFonts w:ascii="Arial" w:hAnsi="Arial" w:cs="Arial"/>
          <w:b/>
          <w:sz w:val="24"/>
          <w:szCs w:val="24"/>
        </w:rPr>
        <w:t>. DAS CONDIÇÕES PARA ENTREGA DOS PRODUTOS</w:t>
      </w:r>
    </w:p>
    <w:p w:rsidR="00605338" w:rsidRDefault="008B757D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</w:t>
      </w:r>
      <w:r w:rsidR="00CF6010" w:rsidRPr="00CF6010">
        <w:rPr>
          <w:rFonts w:ascii="Arial" w:hAnsi="Arial" w:cs="Arial"/>
          <w:b/>
          <w:sz w:val="24"/>
          <w:szCs w:val="24"/>
        </w:rPr>
        <w:t>.1.</w:t>
      </w:r>
      <w:r w:rsidR="00CF6010">
        <w:rPr>
          <w:rFonts w:ascii="Arial" w:hAnsi="Arial" w:cs="Arial"/>
          <w:sz w:val="24"/>
          <w:szCs w:val="24"/>
        </w:rPr>
        <w:t xml:space="preserve"> </w:t>
      </w:r>
      <w:r w:rsidR="00CF6010" w:rsidRPr="00CF6010">
        <w:rPr>
          <w:rFonts w:ascii="Arial" w:hAnsi="Arial" w:cs="Arial"/>
          <w:sz w:val="24"/>
          <w:szCs w:val="24"/>
        </w:rPr>
        <w:t xml:space="preserve">A entrega dos produtos </w:t>
      </w:r>
      <w:r w:rsidR="00605338">
        <w:rPr>
          <w:rFonts w:ascii="Arial" w:hAnsi="Arial" w:cs="Arial"/>
          <w:sz w:val="24"/>
          <w:szCs w:val="24"/>
        </w:rPr>
        <w:t xml:space="preserve">deverá ser feita na sede da Câmara Municipal de Conceição de Macabu, situada à Praça Dr. José Bonifácio </w:t>
      </w:r>
      <w:proofErr w:type="spellStart"/>
      <w:r w:rsidR="00605338">
        <w:rPr>
          <w:rFonts w:ascii="Arial" w:hAnsi="Arial" w:cs="Arial"/>
          <w:sz w:val="24"/>
          <w:szCs w:val="24"/>
        </w:rPr>
        <w:t>Tassara</w:t>
      </w:r>
      <w:proofErr w:type="spellEnd"/>
      <w:r w:rsidR="00605338">
        <w:rPr>
          <w:rFonts w:ascii="Arial" w:hAnsi="Arial" w:cs="Arial"/>
          <w:sz w:val="24"/>
          <w:szCs w:val="24"/>
        </w:rPr>
        <w:t>, nº 113, Centro – Conceição de Macabu/RJ, de segunda à sexta-feira, das 08:00 às 17:00hs, mediante Ordem de Fornecimento, encaminhada pelo responsável pelo controle do contrato na Área de Administração ou servidor responsável pelo setor de compras.</w:t>
      </w:r>
    </w:p>
    <w:p w:rsidR="00605338" w:rsidRDefault="008B757D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</w:t>
      </w:r>
      <w:r w:rsidR="00605338">
        <w:rPr>
          <w:rFonts w:ascii="Arial" w:hAnsi="Arial" w:cs="Arial"/>
          <w:b/>
          <w:sz w:val="24"/>
          <w:szCs w:val="24"/>
        </w:rPr>
        <w:t xml:space="preserve">.2. </w:t>
      </w:r>
      <w:r w:rsidR="00605338">
        <w:rPr>
          <w:rFonts w:ascii="Arial" w:hAnsi="Arial" w:cs="Arial"/>
          <w:sz w:val="24"/>
          <w:szCs w:val="24"/>
        </w:rPr>
        <w:t>O prazo máximo de entrega é de</w:t>
      </w:r>
      <w:r w:rsidR="0088608D">
        <w:rPr>
          <w:rFonts w:ascii="Arial" w:hAnsi="Arial" w:cs="Arial"/>
          <w:sz w:val="24"/>
          <w:szCs w:val="24"/>
        </w:rPr>
        <w:t xml:space="preserve"> até</w:t>
      </w:r>
      <w:r w:rsidR="00605338">
        <w:rPr>
          <w:rFonts w:ascii="Arial" w:hAnsi="Arial" w:cs="Arial"/>
          <w:sz w:val="24"/>
          <w:szCs w:val="24"/>
        </w:rPr>
        <w:t xml:space="preserve"> </w:t>
      </w:r>
      <w:r w:rsidR="0088608D">
        <w:rPr>
          <w:rFonts w:ascii="Arial" w:hAnsi="Arial" w:cs="Arial"/>
          <w:sz w:val="24"/>
          <w:szCs w:val="24"/>
        </w:rPr>
        <w:t>05</w:t>
      </w:r>
      <w:r w:rsidR="00605338">
        <w:rPr>
          <w:rFonts w:ascii="Arial" w:hAnsi="Arial" w:cs="Arial"/>
          <w:sz w:val="24"/>
          <w:szCs w:val="24"/>
        </w:rPr>
        <w:t xml:space="preserve"> (</w:t>
      </w:r>
      <w:r w:rsidR="0088608D">
        <w:rPr>
          <w:rFonts w:ascii="Arial" w:hAnsi="Arial" w:cs="Arial"/>
          <w:sz w:val="24"/>
          <w:szCs w:val="24"/>
        </w:rPr>
        <w:t>cinco</w:t>
      </w:r>
      <w:r w:rsidR="00605338">
        <w:rPr>
          <w:rFonts w:ascii="Arial" w:hAnsi="Arial" w:cs="Arial"/>
          <w:sz w:val="24"/>
          <w:szCs w:val="24"/>
        </w:rPr>
        <w:t xml:space="preserve">) dias corridos, contados </w:t>
      </w:r>
      <w:r w:rsidR="00964DE0">
        <w:rPr>
          <w:rFonts w:ascii="Arial" w:hAnsi="Arial" w:cs="Arial"/>
          <w:sz w:val="24"/>
          <w:szCs w:val="24"/>
        </w:rPr>
        <w:t>a partir do primeiro dia útil após o recebimento da Ordem de Fornecimento ou Nota de Empenho.</w:t>
      </w:r>
    </w:p>
    <w:p w:rsidR="00964DE0" w:rsidRPr="00605338" w:rsidRDefault="008B757D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</w:t>
      </w:r>
      <w:r w:rsidR="00964DE0" w:rsidRPr="00964DE0">
        <w:rPr>
          <w:rFonts w:ascii="Arial" w:hAnsi="Arial" w:cs="Arial"/>
          <w:b/>
          <w:sz w:val="24"/>
          <w:szCs w:val="24"/>
        </w:rPr>
        <w:t>.3.</w:t>
      </w:r>
      <w:r w:rsidR="00CD7547">
        <w:rPr>
          <w:rFonts w:ascii="Arial" w:hAnsi="Arial" w:cs="Arial"/>
          <w:sz w:val="24"/>
          <w:szCs w:val="24"/>
        </w:rPr>
        <w:t xml:space="preserve"> A data de fabricação do produto</w:t>
      </w:r>
      <w:r w:rsidR="002D2B31">
        <w:rPr>
          <w:rFonts w:ascii="Arial" w:hAnsi="Arial" w:cs="Arial"/>
          <w:sz w:val="24"/>
          <w:szCs w:val="24"/>
        </w:rPr>
        <w:t xml:space="preserve"> </w:t>
      </w:r>
      <w:r w:rsidR="00CD7547">
        <w:rPr>
          <w:rFonts w:ascii="Arial" w:hAnsi="Arial" w:cs="Arial"/>
          <w:sz w:val="24"/>
          <w:szCs w:val="24"/>
        </w:rPr>
        <w:t>não poderá ser superior</w:t>
      </w:r>
      <w:r w:rsidR="00964DE0">
        <w:rPr>
          <w:rFonts w:ascii="Arial" w:hAnsi="Arial" w:cs="Arial"/>
          <w:sz w:val="24"/>
          <w:szCs w:val="24"/>
        </w:rPr>
        <w:t xml:space="preserve"> a 24 (vinte e quatro) meses, contados do recebimento definitivo do produto/material.</w:t>
      </w:r>
    </w:p>
    <w:p w:rsidR="00605338" w:rsidRPr="00964DE0" w:rsidRDefault="008B757D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</w:t>
      </w:r>
      <w:r w:rsidR="00964DE0">
        <w:rPr>
          <w:rFonts w:ascii="Arial" w:hAnsi="Arial" w:cs="Arial"/>
          <w:b/>
          <w:sz w:val="24"/>
          <w:szCs w:val="24"/>
        </w:rPr>
        <w:t xml:space="preserve">.4. </w:t>
      </w:r>
      <w:r w:rsidR="00964DE0">
        <w:rPr>
          <w:rFonts w:ascii="Arial" w:hAnsi="Arial" w:cs="Arial"/>
          <w:sz w:val="24"/>
          <w:szCs w:val="24"/>
        </w:rPr>
        <w:t>O produto/material deverá ser acondicionado conforme praxe do fabricante, garantindo sua integridade até o uso. Rotulado conforme legislação em vigor. O produto/material deverá atender aos dispositivos da Lei nº 8.078/90 (Código de Defesa do Consumidor) e às demais legislações pertinentes.</w:t>
      </w:r>
    </w:p>
    <w:p w:rsidR="00964DE0" w:rsidRDefault="00964DE0" w:rsidP="00CF6010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D7547" w:rsidRDefault="00CD7547" w:rsidP="00CF6010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D7547" w:rsidRDefault="00CD7547" w:rsidP="00CF6010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D7547" w:rsidRDefault="00CD7547" w:rsidP="00CF6010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9A3159" w:rsidRDefault="009A3159" w:rsidP="00CF6010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9A3159" w:rsidRDefault="009A3159" w:rsidP="00CF6010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964DE0" w:rsidRDefault="008B757D" w:rsidP="00CF6010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</w:t>
      </w:r>
      <w:r w:rsidR="00964DE0">
        <w:rPr>
          <w:rFonts w:ascii="Arial" w:hAnsi="Arial" w:cs="Arial"/>
          <w:b/>
          <w:sz w:val="24"/>
          <w:szCs w:val="24"/>
        </w:rPr>
        <w:t>. DAS ESPECIFICAÇÕES E QUANTIDADE</w:t>
      </w:r>
    </w:p>
    <w:p w:rsidR="002D2B31" w:rsidRDefault="00CD7547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estimativa de valor do item</w:t>
      </w:r>
      <w:r w:rsidR="00DC2A33">
        <w:rPr>
          <w:rFonts w:ascii="Arial" w:hAnsi="Arial" w:cs="Arial"/>
          <w:sz w:val="24"/>
          <w:szCs w:val="24"/>
        </w:rPr>
        <w:t xml:space="preserve"> consta</w:t>
      </w:r>
      <w:r w:rsidR="00DC2A33" w:rsidRPr="0093767A">
        <w:rPr>
          <w:rFonts w:ascii="Arial" w:hAnsi="Arial" w:cs="Arial"/>
          <w:sz w:val="24"/>
          <w:szCs w:val="24"/>
        </w:rPr>
        <w:t xml:space="preserve"> </w:t>
      </w:r>
      <w:r w:rsidR="00DC2A33">
        <w:rPr>
          <w:rFonts w:ascii="Arial" w:hAnsi="Arial" w:cs="Arial"/>
          <w:sz w:val="24"/>
          <w:szCs w:val="24"/>
        </w:rPr>
        <w:t>no</w:t>
      </w:r>
      <w:r w:rsidR="00DC2A33" w:rsidRPr="0093767A">
        <w:rPr>
          <w:rFonts w:ascii="Arial" w:hAnsi="Arial" w:cs="Arial"/>
          <w:sz w:val="24"/>
          <w:szCs w:val="24"/>
        </w:rPr>
        <w:t xml:space="preserve"> quadro a seguir</w:t>
      </w:r>
      <w:r w:rsidR="00DC2A33">
        <w:rPr>
          <w:rFonts w:ascii="Arial" w:hAnsi="Arial" w:cs="Arial"/>
          <w:sz w:val="24"/>
          <w:szCs w:val="24"/>
        </w:rPr>
        <w:t xml:space="preserve">, feito com base nos preços praticados no mercado local, </w:t>
      </w:r>
      <w:r w:rsidR="00DC2A33" w:rsidRPr="0093767A">
        <w:rPr>
          <w:rFonts w:ascii="Arial" w:hAnsi="Arial" w:cs="Arial"/>
          <w:sz w:val="24"/>
          <w:szCs w:val="24"/>
        </w:rPr>
        <w:t xml:space="preserve">estimado através de </w:t>
      </w:r>
      <w:r w:rsidR="00DC2A33">
        <w:rPr>
          <w:rFonts w:ascii="Arial" w:hAnsi="Arial" w:cs="Arial"/>
          <w:sz w:val="24"/>
          <w:szCs w:val="24"/>
        </w:rPr>
        <w:t>cotação pelo setor de compras ou responsável pelo mesmo.</w:t>
      </w:r>
    </w:p>
    <w:p w:rsidR="002D2B31" w:rsidRPr="00DC2A33" w:rsidRDefault="002D2B31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9551" w:type="dxa"/>
        <w:jc w:val="center"/>
        <w:tblLook w:val="04A0" w:firstRow="1" w:lastRow="0" w:firstColumn="1" w:lastColumn="0" w:noHBand="0" w:noVBand="1"/>
      </w:tblPr>
      <w:tblGrid>
        <w:gridCol w:w="817"/>
        <w:gridCol w:w="3402"/>
        <w:gridCol w:w="1459"/>
        <w:gridCol w:w="1817"/>
        <w:gridCol w:w="2056"/>
      </w:tblGrid>
      <w:tr w:rsidR="00C34313" w:rsidTr="0091794E">
        <w:trPr>
          <w:jc w:val="center"/>
        </w:trPr>
        <w:tc>
          <w:tcPr>
            <w:tcW w:w="817" w:type="dxa"/>
            <w:vAlign w:val="center"/>
          </w:tcPr>
          <w:p w:rsidR="00C34313" w:rsidRDefault="00C34313" w:rsidP="00C34313">
            <w:pPr>
              <w:spacing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ITEM</w:t>
            </w:r>
          </w:p>
        </w:tc>
        <w:tc>
          <w:tcPr>
            <w:tcW w:w="3402" w:type="dxa"/>
            <w:vAlign w:val="center"/>
          </w:tcPr>
          <w:p w:rsidR="00C34313" w:rsidRDefault="00C34313" w:rsidP="00C34313">
            <w:pPr>
              <w:spacing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ESPECIFICAÇÃO</w:t>
            </w:r>
          </w:p>
        </w:tc>
        <w:tc>
          <w:tcPr>
            <w:tcW w:w="1459" w:type="dxa"/>
            <w:vAlign w:val="center"/>
          </w:tcPr>
          <w:p w:rsidR="00C34313" w:rsidRDefault="00C34313" w:rsidP="00C34313">
            <w:pPr>
              <w:spacing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QUANT.</w:t>
            </w:r>
          </w:p>
        </w:tc>
        <w:tc>
          <w:tcPr>
            <w:tcW w:w="1817" w:type="dxa"/>
            <w:vAlign w:val="center"/>
          </w:tcPr>
          <w:p w:rsidR="00C34313" w:rsidRDefault="00C34313" w:rsidP="00C34313">
            <w:pPr>
              <w:spacing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VALOR UNT.</w:t>
            </w:r>
          </w:p>
        </w:tc>
        <w:tc>
          <w:tcPr>
            <w:tcW w:w="2056" w:type="dxa"/>
            <w:vAlign w:val="center"/>
          </w:tcPr>
          <w:p w:rsidR="00C34313" w:rsidRDefault="00C34313" w:rsidP="00C34313">
            <w:pPr>
              <w:spacing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VALOR TOTAL</w:t>
            </w:r>
          </w:p>
        </w:tc>
      </w:tr>
      <w:tr w:rsidR="007B6BFA" w:rsidTr="0091794E">
        <w:trPr>
          <w:jc w:val="center"/>
        </w:trPr>
        <w:tc>
          <w:tcPr>
            <w:tcW w:w="817" w:type="dxa"/>
            <w:vAlign w:val="center"/>
          </w:tcPr>
          <w:p w:rsidR="007B6BFA" w:rsidRDefault="005A7992" w:rsidP="00A078F5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3402" w:type="dxa"/>
            <w:vAlign w:val="center"/>
          </w:tcPr>
          <w:p w:rsidR="0027418B" w:rsidRDefault="001D028F" w:rsidP="0027418B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1D028F">
              <w:rPr>
                <w:rFonts w:ascii="Arial" w:hAnsi="Arial" w:cs="Arial"/>
                <w:b/>
                <w:sz w:val="24"/>
                <w:szCs w:val="24"/>
              </w:rPr>
              <w:t>PNEUS 195/55-R15</w:t>
            </w:r>
            <w:r w:rsidR="0027418B">
              <w:rPr>
                <w:rFonts w:ascii="Arial" w:hAnsi="Arial" w:cs="Arial"/>
                <w:b/>
                <w:sz w:val="24"/>
                <w:szCs w:val="24"/>
              </w:rPr>
              <w:t xml:space="preserve"> /85H</w:t>
            </w:r>
          </w:p>
          <w:p w:rsidR="007B6BFA" w:rsidRDefault="001D028F" w:rsidP="001D028F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028F">
              <w:rPr>
                <w:rFonts w:ascii="Arial" w:hAnsi="Arial" w:cs="Arial"/>
                <w:sz w:val="28"/>
                <w:szCs w:val="28"/>
              </w:rPr>
              <w:t>Volkswagen</w:t>
            </w:r>
            <w:r w:rsidRPr="001D028F">
              <w:rPr>
                <w:rFonts w:ascii="Arial" w:hAnsi="Arial" w:cs="Arial"/>
                <w:sz w:val="24"/>
                <w:szCs w:val="24"/>
              </w:rPr>
              <w:t xml:space="preserve"> Voyage</w:t>
            </w:r>
          </w:p>
        </w:tc>
        <w:tc>
          <w:tcPr>
            <w:tcW w:w="1459" w:type="dxa"/>
            <w:vAlign w:val="center"/>
          </w:tcPr>
          <w:p w:rsidR="007B6BFA" w:rsidRDefault="009021A0" w:rsidP="00F04EDE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817" w:type="dxa"/>
            <w:vAlign w:val="center"/>
          </w:tcPr>
          <w:p w:rsidR="007B6BFA" w:rsidRPr="00C34313" w:rsidRDefault="009B4DF3" w:rsidP="0088608D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R$ 589</w:t>
            </w:r>
            <w:r w:rsidR="007C513A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2056" w:type="dxa"/>
            <w:vAlign w:val="center"/>
          </w:tcPr>
          <w:p w:rsidR="007B6BFA" w:rsidRPr="00C34313" w:rsidRDefault="009B4DF3" w:rsidP="0088608D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R$ 2.356,00</w:t>
            </w:r>
          </w:p>
        </w:tc>
      </w:tr>
      <w:tr w:rsidR="0091794E" w:rsidTr="0091794E">
        <w:trPr>
          <w:jc w:val="center"/>
        </w:trPr>
        <w:tc>
          <w:tcPr>
            <w:tcW w:w="7495" w:type="dxa"/>
            <w:gridSpan w:val="4"/>
            <w:shd w:val="clear" w:color="auto" w:fill="BFBFBF" w:themeFill="background1" w:themeFillShade="BF"/>
            <w:vAlign w:val="center"/>
          </w:tcPr>
          <w:p w:rsidR="0091794E" w:rsidRPr="0091794E" w:rsidRDefault="0091794E" w:rsidP="0091794E">
            <w:pPr>
              <w:spacing w:after="120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91794E">
              <w:rPr>
                <w:rFonts w:ascii="Arial" w:hAnsi="Arial" w:cs="Arial"/>
                <w:b/>
                <w:sz w:val="24"/>
                <w:szCs w:val="24"/>
              </w:rPr>
              <w:t>VALOR TOTAL</w:t>
            </w:r>
            <w:r w:rsidR="0088608D">
              <w:rPr>
                <w:rFonts w:ascii="Arial" w:hAnsi="Arial" w:cs="Arial"/>
                <w:b/>
                <w:sz w:val="24"/>
                <w:szCs w:val="24"/>
              </w:rPr>
              <w:t xml:space="preserve"> ESTIMADO</w:t>
            </w:r>
            <w:r w:rsidRPr="0091794E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2056" w:type="dxa"/>
            <w:shd w:val="clear" w:color="auto" w:fill="BFBFBF" w:themeFill="background1" w:themeFillShade="BF"/>
            <w:vAlign w:val="center"/>
          </w:tcPr>
          <w:p w:rsidR="0091794E" w:rsidRPr="002E7E56" w:rsidRDefault="00CD7547" w:rsidP="00F04EDE">
            <w:pPr>
              <w:spacing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E7E56">
              <w:rPr>
                <w:rFonts w:ascii="Arial" w:hAnsi="Arial" w:cs="Arial"/>
                <w:b/>
                <w:sz w:val="24"/>
                <w:szCs w:val="24"/>
              </w:rPr>
              <w:t xml:space="preserve">R$ </w:t>
            </w:r>
            <w:r w:rsidR="009B4DF3">
              <w:rPr>
                <w:rFonts w:ascii="Arial" w:hAnsi="Arial" w:cs="Arial"/>
                <w:b/>
                <w:sz w:val="24"/>
                <w:szCs w:val="24"/>
              </w:rPr>
              <w:t>2.356,00</w:t>
            </w:r>
          </w:p>
        </w:tc>
      </w:tr>
    </w:tbl>
    <w:p w:rsidR="00964DE0" w:rsidRDefault="003B7EBA" w:rsidP="00CF6010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Obs.: Valor Total Estimado com base em levantamento dos preços praticados pelos prestadores locais.</w:t>
      </w:r>
    </w:p>
    <w:p w:rsidR="002E1E54" w:rsidRPr="00A421CE" w:rsidRDefault="00A421CE" w:rsidP="00CF6010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A421CE">
        <w:rPr>
          <w:rFonts w:ascii="Arial" w:hAnsi="Arial" w:cs="Arial"/>
          <w:b/>
          <w:sz w:val="24"/>
          <w:szCs w:val="24"/>
        </w:rPr>
        <w:t>*Nome Empresarial: L.C. Silva Teixeira</w:t>
      </w:r>
    </w:p>
    <w:p w:rsidR="009A3159" w:rsidRPr="00A421CE" w:rsidRDefault="00A421CE" w:rsidP="00CF6010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A421CE">
        <w:rPr>
          <w:rFonts w:ascii="Arial" w:hAnsi="Arial" w:cs="Arial"/>
          <w:b/>
          <w:sz w:val="24"/>
          <w:szCs w:val="24"/>
        </w:rPr>
        <w:t>*CNPJ:26.012.697/0001-04</w:t>
      </w:r>
    </w:p>
    <w:p w:rsidR="009A3159" w:rsidRPr="00A421CE" w:rsidRDefault="009A3159" w:rsidP="00CF6010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D7547" w:rsidRDefault="002E7E56" w:rsidP="00CF6010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Validade da proposta: 60 </w:t>
      </w:r>
      <w:r w:rsidR="00CD7547">
        <w:rPr>
          <w:rFonts w:ascii="Arial" w:hAnsi="Arial" w:cs="Arial"/>
          <w:b/>
          <w:sz w:val="24"/>
          <w:szCs w:val="24"/>
        </w:rPr>
        <w:t xml:space="preserve">dias.                   </w:t>
      </w:r>
      <w:r w:rsidR="00377030">
        <w:rPr>
          <w:rFonts w:ascii="Arial" w:hAnsi="Arial" w:cs="Arial"/>
          <w:b/>
          <w:sz w:val="24"/>
          <w:szCs w:val="24"/>
        </w:rPr>
        <w:t xml:space="preserve">                      </w:t>
      </w:r>
      <w:r w:rsidR="002E4417">
        <w:rPr>
          <w:rFonts w:ascii="Arial" w:hAnsi="Arial" w:cs="Arial"/>
          <w:b/>
          <w:sz w:val="24"/>
          <w:szCs w:val="24"/>
        </w:rPr>
        <w:t>Data: 16 /03</w:t>
      </w:r>
      <w:r w:rsidR="00A421CE">
        <w:rPr>
          <w:rFonts w:ascii="Arial" w:hAnsi="Arial" w:cs="Arial"/>
          <w:b/>
          <w:sz w:val="24"/>
          <w:szCs w:val="24"/>
        </w:rPr>
        <w:t xml:space="preserve"> / 2022</w:t>
      </w:r>
    </w:p>
    <w:p w:rsidR="002E7E56" w:rsidRDefault="002E7E56" w:rsidP="002E7E56">
      <w:pPr>
        <w:spacing w:after="120" w:line="240" w:lineRule="auto"/>
        <w:rPr>
          <w:rFonts w:ascii="Arial" w:hAnsi="Arial" w:cs="Arial"/>
          <w:b/>
          <w:sz w:val="24"/>
          <w:szCs w:val="24"/>
        </w:rPr>
      </w:pPr>
    </w:p>
    <w:p w:rsidR="0093767A" w:rsidRPr="0093767A" w:rsidRDefault="008B757D" w:rsidP="009B4DF3">
      <w:pPr>
        <w:spacing w:after="12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</w:t>
      </w:r>
      <w:r w:rsidR="0093767A" w:rsidRPr="0093767A">
        <w:rPr>
          <w:rFonts w:ascii="Arial" w:hAnsi="Arial" w:cs="Arial"/>
          <w:b/>
          <w:sz w:val="24"/>
          <w:szCs w:val="24"/>
        </w:rPr>
        <w:t>. DO PRAZO D</w:t>
      </w:r>
      <w:r w:rsidR="0093767A">
        <w:rPr>
          <w:rFonts w:ascii="Arial" w:hAnsi="Arial" w:cs="Arial"/>
          <w:b/>
          <w:sz w:val="24"/>
          <w:szCs w:val="24"/>
        </w:rPr>
        <w:t>O</w:t>
      </w:r>
      <w:r w:rsidR="0093767A" w:rsidRPr="0093767A">
        <w:rPr>
          <w:rFonts w:ascii="Arial" w:hAnsi="Arial" w:cs="Arial"/>
          <w:b/>
          <w:sz w:val="24"/>
          <w:szCs w:val="24"/>
        </w:rPr>
        <w:t xml:space="preserve"> CONTRATO</w:t>
      </w:r>
    </w:p>
    <w:p w:rsidR="00A421CE" w:rsidRDefault="00A421CE" w:rsidP="00A421CE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bookmarkStart w:id="0" w:name="_GoBack"/>
      <w:r>
        <w:rPr>
          <w:rFonts w:ascii="Arial" w:hAnsi="Arial" w:cs="Arial"/>
          <w:sz w:val="24"/>
          <w:szCs w:val="24"/>
        </w:rPr>
        <w:t>O Empenho substituirá o contrato, tendo em vista a natureza da contratação.</w:t>
      </w:r>
    </w:p>
    <w:p w:rsidR="00F9530A" w:rsidRDefault="00F9530A" w:rsidP="00CF6010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A421CE" w:rsidRDefault="00A421CE" w:rsidP="00CF6010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</w:p>
    <w:bookmarkEnd w:id="0"/>
    <w:p w:rsidR="00A421CE" w:rsidRDefault="00A421CE" w:rsidP="00CF6010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A421CE" w:rsidRDefault="00A421CE" w:rsidP="00CF6010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A421CE" w:rsidRDefault="00A421CE" w:rsidP="00CF6010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A421CE" w:rsidRDefault="00A421CE" w:rsidP="00CF6010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A421CE" w:rsidRDefault="00A421CE" w:rsidP="00CF6010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A421CE" w:rsidRDefault="00A421CE" w:rsidP="00CF6010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A421CE" w:rsidRDefault="00A421CE" w:rsidP="00CF6010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E023F4" w:rsidRDefault="00E023F4" w:rsidP="00CF6010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E023F4" w:rsidRDefault="00E023F4" w:rsidP="00CF6010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E023F4" w:rsidRDefault="00E023F4" w:rsidP="00CF6010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E023F4" w:rsidRDefault="00E023F4" w:rsidP="00CF6010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A421CE" w:rsidRDefault="00A421CE" w:rsidP="00CF6010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88608D" w:rsidRDefault="008B757D" w:rsidP="0093767A">
      <w:pPr>
        <w:spacing w:after="12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6</w:t>
      </w:r>
      <w:r w:rsidR="0093767A">
        <w:rPr>
          <w:rFonts w:ascii="Arial" w:hAnsi="Arial" w:cs="Arial"/>
          <w:b/>
          <w:sz w:val="24"/>
          <w:szCs w:val="24"/>
        </w:rPr>
        <w:t>. DA PREVISÃO ORÇAMENTÁRIA</w:t>
      </w:r>
    </w:p>
    <w:p w:rsidR="00A421CE" w:rsidRDefault="002D2B31" w:rsidP="002D2B31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93767A">
        <w:rPr>
          <w:rFonts w:ascii="Arial" w:hAnsi="Arial" w:cs="Arial"/>
          <w:sz w:val="24"/>
          <w:szCs w:val="24"/>
        </w:rPr>
        <w:t xml:space="preserve">Para o atendimento das despesas com a contratação que se objetiva realizar, a </w:t>
      </w:r>
      <w:r>
        <w:rPr>
          <w:rFonts w:ascii="Arial" w:hAnsi="Arial" w:cs="Arial"/>
          <w:sz w:val="24"/>
          <w:szCs w:val="24"/>
        </w:rPr>
        <w:t>Câmara Municipal</w:t>
      </w:r>
      <w:r w:rsidRPr="0093767A">
        <w:rPr>
          <w:rFonts w:ascii="Arial" w:hAnsi="Arial" w:cs="Arial"/>
          <w:sz w:val="24"/>
          <w:szCs w:val="24"/>
        </w:rPr>
        <w:t xml:space="preserve"> disponibilizará o seguinte recurso:</w:t>
      </w:r>
    </w:p>
    <w:tbl>
      <w:tblPr>
        <w:tblStyle w:val="Tabelacomgrade"/>
        <w:tblpPr w:leftFromText="141" w:rightFromText="141" w:vertAnchor="text" w:horzAnchor="margin" w:tblpY="96"/>
        <w:tblW w:w="9037" w:type="dxa"/>
        <w:tblLook w:val="04A0" w:firstRow="1" w:lastRow="0" w:firstColumn="1" w:lastColumn="0" w:noHBand="0" w:noVBand="1"/>
      </w:tblPr>
      <w:tblGrid>
        <w:gridCol w:w="2911"/>
        <w:gridCol w:w="6126"/>
      </w:tblGrid>
      <w:tr w:rsidR="002D2B31" w:rsidTr="002D2B31">
        <w:trPr>
          <w:trHeight w:val="510"/>
        </w:trPr>
        <w:tc>
          <w:tcPr>
            <w:tcW w:w="2911" w:type="dxa"/>
            <w:vAlign w:val="center"/>
          </w:tcPr>
          <w:p w:rsidR="002D2B31" w:rsidRPr="00771C49" w:rsidRDefault="002D2B31" w:rsidP="002D2B31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771C49">
              <w:rPr>
                <w:rFonts w:ascii="Arial" w:hAnsi="Arial" w:cs="Arial"/>
                <w:b/>
                <w:sz w:val="24"/>
                <w:szCs w:val="24"/>
              </w:rPr>
              <w:t>Unidade Orçamentária</w:t>
            </w:r>
          </w:p>
        </w:tc>
        <w:tc>
          <w:tcPr>
            <w:tcW w:w="6126" w:type="dxa"/>
          </w:tcPr>
          <w:p w:rsidR="002D2B31" w:rsidRPr="00781E58" w:rsidRDefault="00781E58" w:rsidP="00781E58">
            <w:pPr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1E58">
              <w:rPr>
                <w:rFonts w:ascii="Arial" w:hAnsi="Arial" w:cs="Arial"/>
                <w:sz w:val="24"/>
                <w:szCs w:val="24"/>
              </w:rPr>
              <w:t>001-Câmara Municipal de Conceição de Macabu</w:t>
            </w:r>
          </w:p>
        </w:tc>
      </w:tr>
      <w:tr w:rsidR="002D2B31" w:rsidTr="002D2B31">
        <w:trPr>
          <w:trHeight w:val="510"/>
        </w:trPr>
        <w:tc>
          <w:tcPr>
            <w:tcW w:w="2911" w:type="dxa"/>
            <w:vAlign w:val="center"/>
          </w:tcPr>
          <w:p w:rsidR="002D2B31" w:rsidRPr="00771C49" w:rsidRDefault="002D2B31" w:rsidP="002D2B31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771C49">
              <w:rPr>
                <w:rFonts w:ascii="Arial" w:hAnsi="Arial" w:cs="Arial"/>
                <w:b/>
                <w:sz w:val="24"/>
                <w:szCs w:val="24"/>
              </w:rPr>
              <w:t>Função</w:t>
            </w:r>
          </w:p>
        </w:tc>
        <w:tc>
          <w:tcPr>
            <w:tcW w:w="6126" w:type="dxa"/>
          </w:tcPr>
          <w:p w:rsidR="002D2B31" w:rsidRPr="00781E58" w:rsidRDefault="00781E58" w:rsidP="00781E58">
            <w:pPr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01-</w:t>
            </w:r>
            <w:r w:rsidRPr="00781E58">
              <w:rPr>
                <w:rFonts w:ascii="Arial" w:hAnsi="Arial" w:cs="Arial"/>
                <w:sz w:val="24"/>
                <w:szCs w:val="24"/>
              </w:rPr>
              <w:t>Legislativo</w:t>
            </w:r>
          </w:p>
        </w:tc>
      </w:tr>
      <w:tr w:rsidR="002D2B31" w:rsidTr="002D2B31">
        <w:trPr>
          <w:trHeight w:val="510"/>
        </w:trPr>
        <w:tc>
          <w:tcPr>
            <w:tcW w:w="2911" w:type="dxa"/>
            <w:vAlign w:val="center"/>
          </w:tcPr>
          <w:p w:rsidR="002D2B31" w:rsidRPr="00771C49" w:rsidRDefault="002D2B31" w:rsidP="002D2B31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771C49">
              <w:rPr>
                <w:rFonts w:ascii="Arial" w:hAnsi="Arial" w:cs="Arial"/>
                <w:b/>
                <w:sz w:val="24"/>
                <w:szCs w:val="24"/>
              </w:rPr>
              <w:t>Ficha</w:t>
            </w:r>
          </w:p>
        </w:tc>
        <w:tc>
          <w:tcPr>
            <w:tcW w:w="6126" w:type="dxa"/>
          </w:tcPr>
          <w:p w:rsidR="002D2B31" w:rsidRPr="00781E58" w:rsidRDefault="009B4DF3" w:rsidP="00781E58">
            <w:pPr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08</w:t>
            </w:r>
          </w:p>
        </w:tc>
      </w:tr>
      <w:tr w:rsidR="002D2B31" w:rsidTr="002D2B31">
        <w:trPr>
          <w:trHeight w:val="510"/>
        </w:trPr>
        <w:tc>
          <w:tcPr>
            <w:tcW w:w="2911" w:type="dxa"/>
            <w:vAlign w:val="center"/>
          </w:tcPr>
          <w:p w:rsidR="002D2B31" w:rsidRPr="00771C49" w:rsidRDefault="002D2B31" w:rsidP="002D2B31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771C49">
              <w:rPr>
                <w:rFonts w:ascii="Arial" w:hAnsi="Arial" w:cs="Arial"/>
                <w:b/>
                <w:sz w:val="24"/>
                <w:szCs w:val="24"/>
              </w:rPr>
              <w:t>Subfunção</w:t>
            </w:r>
            <w:proofErr w:type="spellEnd"/>
          </w:p>
        </w:tc>
        <w:tc>
          <w:tcPr>
            <w:tcW w:w="6126" w:type="dxa"/>
          </w:tcPr>
          <w:p w:rsidR="002D2B31" w:rsidRPr="00781E58" w:rsidRDefault="00781E58" w:rsidP="00781E58">
            <w:pPr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1E58">
              <w:rPr>
                <w:rFonts w:ascii="Arial" w:hAnsi="Arial" w:cs="Arial"/>
                <w:sz w:val="24"/>
                <w:szCs w:val="24"/>
              </w:rPr>
              <w:t>031- Ação Legislativa</w:t>
            </w:r>
          </w:p>
        </w:tc>
      </w:tr>
      <w:tr w:rsidR="002D2B31" w:rsidTr="002D2B31">
        <w:trPr>
          <w:trHeight w:val="510"/>
        </w:trPr>
        <w:tc>
          <w:tcPr>
            <w:tcW w:w="2911" w:type="dxa"/>
            <w:vAlign w:val="center"/>
          </w:tcPr>
          <w:p w:rsidR="002D2B31" w:rsidRPr="00771C49" w:rsidRDefault="002D2B31" w:rsidP="002D2B31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771C49">
              <w:rPr>
                <w:rFonts w:ascii="Arial" w:hAnsi="Arial" w:cs="Arial"/>
                <w:b/>
                <w:sz w:val="24"/>
                <w:szCs w:val="24"/>
              </w:rPr>
              <w:t>Programa</w:t>
            </w:r>
          </w:p>
        </w:tc>
        <w:tc>
          <w:tcPr>
            <w:tcW w:w="6126" w:type="dxa"/>
          </w:tcPr>
          <w:p w:rsidR="002D2B31" w:rsidRPr="00781E58" w:rsidRDefault="00781E58" w:rsidP="00781E58">
            <w:pPr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1E58">
              <w:rPr>
                <w:rFonts w:ascii="Arial" w:hAnsi="Arial" w:cs="Arial"/>
                <w:sz w:val="24"/>
                <w:szCs w:val="24"/>
              </w:rPr>
              <w:t>0001-Apoio Administrativo</w:t>
            </w:r>
          </w:p>
        </w:tc>
      </w:tr>
      <w:tr w:rsidR="002D2B31" w:rsidTr="002D2B31">
        <w:trPr>
          <w:trHeight w:val="510"/>
        </w:trPr>
        <w:tc>
          <w:tcPr>
            <w:tcW w:w="2911" w:type="dxa"/>
            <w:vAlign w:val="center"/>
          </w:tcPr>
          <w:p w:rsidR="002D2B31" w:rsidRPr="00771C49" w:rsidRDefault="002D2B31" w:rsidP="002D2B31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771C49">
              <w:rPr>
                <w:rFonts w:ascii="Arial" w:hAnsi="Arial" w:cs="Arial"/>
                <w:b/>
                <w:sz w:val="24"/>
                <w:szCs w:val="24"/>
              </w:rPr>
              <w:t>Projeto / Ative:</w:t>
            </w:r>
          </w:p>
        </w:tc>
        <w:tc>
          <w:tcPr>
            <w:tcW w:w="6126" w:type="dxa"/>
          </w:tcPr>
          <w:p w:rsidR="002D2B31" w:rsidRPr="00781E58" w:rsidRDefault="00781E58" w:rsidP="00781E58">
            <w:pPr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2.656-Man. das Atividades da Câmara Municipal</w:t>
            </w:r>
          </w:p>
        </w:tc>
      </w:tr>
      <w:tr w:rsidR="002D2B31" w:rsidTr="002D2B31">
        <w:trPr>
          <w:trHeight w:val="510"/>
        </w:trPr>
        <w:tc>
          <w:tcPr>
            <w:tcW w:w="2911" w:type="dxa"/>
            <w:vAlign w:val="center"/>
          </w:tcPr>
          <w:p w:rsidR="002D2B31" w:rsidRPr="00771C49" w:rsidRDefault="002D2B31" w:rsidP="002D2B31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771C49">
              <w:rPr>
                <w:rFonts w:ascii="Arial" w:hAnsi="Arial" w:cs="Arial"/>
                <w:b/>
                <w:sz w:val="24"/>
                <w:szCs w:val="24"/>
              </w:rPr>
              <w:t>Conta:</w:t>
            </w:r>
          </w:p>
        </w:tc>
        <w:tc>
          <w:tcPr>
            <w:tcW w:w="6126" w:type="dxa"/>
          </w:tcPr>
          <w:p w:rsidR="002D2B31" w:rsidRPr="00781E58" w:rsidRDefault="00781E58" w:rsidP="00781E58">
            <w:pPr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3.390.30.00-Material de Consumo</w:t>
            </w:r>
          </w:p>
        </w:tc>
      </w:tr>
      <w:tr w:rsidR="002D2B31" w:rsidTr="002D2B31">
        <w:trPr>
          <w:trHeight w:val="510"/>
        </w:trPr>
        <w:tc>
          <w:tcPr>
            <w:tcW w:w="2911" w:type="dxa"/>
            <w:vAlign w:val="center"/>
          </w:tcPr>
          <w:p w:rsidR="002D2B31" w:rsidRPr="00771C49" w:rsidRDefault="002D2B31" w:rsidP="002D2B31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771C49">
              <w:rPr>
                <w:rFonts w:ascii="Arial" w:hAnsi="Arial" w:cs="Arial"/>
                <w:b/>
                <w:sz w:val="24"/>
                <w:szCs w:val="24"/>
              </w:rPr>
              <w:t>Fonte:</w:t>
            </w:r>
          </w:p>
        </w:tc>
        <w:tc>
          <w:tcPr>
            <w:tcW w:w="6126" w:type="dxa"/>
          </w:tcPr>
          <w:p w:rsidR="002D2B31" w:rsidRPr="00781E58" w:rsidRDefault="00781E58" w:rsidP="00781E58">
            <w:pPr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000-Recursos Ordinários</w:t>
            </w:r>
          </w:p>
        </w:tc>
      </w:tr>
    </w:tbl>
    <w:p w:rsidR="002D2B31" w:rsidRDefault="002D2B31" w:rsidP="0093767A">
      <w:pPr>
        <w:spacing w:after="120" w:line="240" w:lineRule="auto"/>
        <w:rPr>
          <w:rFonts w:ascii="Arial" w:hAnsi="Arial" w:cs="Arial"/>
          <w:b/>
          <w:sz w:val="24"/>
          <w:szCs w:val="24"/>
        </w:rPr>
      </w:pPr>
    </w:p>
    <w:p w:rsidR="00A421CE" w:rsidRPr="0093767A" w:rsidRDefault="008B757D" w:rsidP="0093767A">
      <w:pPr>
        <w:spacing w:after="12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7.</w:t>
      </w:r>
      <w:r w:rsidR="0093767A" w:rsidRPr="0093767A">
        <w:rPr>
          <w:rFonts w:ascii="Arial" w:hAnsi="Arial" w:cs="Arial"/>
          <w:b/>
          <w:sz w:val="24"/>
          <w:szCs w:val="24"/>
        </w:rPr>
        <w:t xml:space="preserve"> DAS OBRIGAÇÕES DA CONTRATADA</w:t>
      </w:r>
    </w:p>
    <w:p w:rsidR="0093767A" w:rsidRPr="0093767A" w:rsidRDefault="008B757D" w:rsidP="0093767A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8B757D">
        <w:rPr>
          <w:rFonts w:ascii="Arial" w:hAnsi="Arial" w:cs="Arial"/>
          <w:b/>
          <w:sz w:val="24"/>
          <w:szCs w:val="24"/>
        </w:rPr>
        <w:t>7</w:t>
      </w:r>
      <w:r w:rsidR="0093767A" w:rsidRPr="008B757D">
        <w:rPr>
          <w:rFonts w:ascii="Arial" w:hAnsi="Arial" w:cs="Arial"/>
          <w:b/>
          <w:sz w:val="24"/>
          <w:szCs w:val="24"/>
        </w:rPr>
        <w:t>.1.</w:t>
      </w:r>
      <w:r w:rsidR="0093767A">
        <w:rPr>
          <w:rFonts w:ascii="Arial" w:hAnsi="Arial" w:cs="Arial"/>
          <w:sz w:val="24"/>
          <w:szCs w:val="24"/>
        </w:rPr>
        <w:t xml:space="preserve"> </w:t>
      </w:r>
      <w:r w:rsidR="0091794E">
        <w:rPr>
          <w:rFonts w:ascii="Arial" w:hAnsi="Arial" w:cs="Arial"/>
          <w:sz w:val="24"/>
          <w:szCs w:val="24"/>
        </w:rPr>
        <w:t>Entrega do produto/material no prazo estabelecido, conforme recebimento da Ordem de Fornecimento ou Nota de Empenho</w:t>
      </w:r>
      <w:r w:rsidR="0093767A" w:rsidRPr="0093767A">
        <w:rPr>
          <w:rFonts w:ascii="Arial" w:hAnsi="Arial" w:cs="Arial"/>
          <w:sz w:val="24"/>
          <w:szCs w:val="24"/>
        </w:rPr>
        <w:t>;</w:t>
      </w:r>
    </w:p>
    <w:p w:rsidR="0093767A" w:rsidRPr="0093767A" w:rsidRDefault="008B757D" w:rsidP="0093767A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8B757D">
        <w:rPr>
          <w:rFonts w:ascii="Arial" w:hAnsi="Arial" w:cs="Arial"/>
          <w:b/>
          <w:sz w:val="24"/>
          <w:szCs w:val="24"/>
        </w:rPr>
        <w:t>7</w:t>
      </w:r>
      <w:r w:rsidR="0093767A" w:rsidRPr="008B757D">
        <w:rPr>
          <w:rFonts w:ascii="Arial" w:hAnsi="Arial" w:cs="Arial"/>
          <w:b/>
          <w:sz w:val="24"/>
          <w:szCs w:val="24"/>
        </w:rPr>
        <w:t>.2.</w:t>
      </w:r>
      <w:r w:rsidR="0093767A">
        <w:rPr>
          <w:rFonts w:ascii="Arial" w:hAnsi="Arial" w:cs="Arial"/>
          <w:sz w:val="24"/>
          <w:szCs w:val="24"/>
        </w:rPr>
        <w:t xml:space="preserve"> </w:t>
      </w:r>
      <w:r w:rsidR="0093767A" w:rsidRPr="0093767A">
        <w:rPr>
          <w:rFonts w:ascii="Arial" w:hAnsi="Arial" w:cs="Arial"/>
          <w:sz w:val="24"/>
          <w:szCs w:val="24"/>
        </w:rPr>
        <w:t xml:space="preserve">Providenciar a imediata correção das divergências apontadas pela </w:t>
      </w:r>
      <w:r w:rsidR="0093767A">
        <w:rPr>
          <w:rFonts w:ascii="Arial" w:hAnsi="Arial" w:cs="Arial"/>
          <w:sz w:val="24"/>
          <w:szCs w:val="24"/>
        </w:rPr>
        <w:t xml:space="preserve">Câmara Municipal </w:t>
      </w:r>
      <w:r w:rsidR="0091794E">
        <w:rPr>
          <w:rFonts w:ascii="Arial" w:hAnsi="Arial" w:cs="Arial"/>
          <w:sz w:val="24"/>
          <w:szCs w:val="24"/>
        </w:rPr>
        <w:t>quanto à execução dos produtos/materiais adquiridos</w:t>
      </w:r>
      <w:r w:rsidR="0093767A" w:rsidRPr="0093767A">
        <w:rPr>
          <w:rFonts w:ascii="Arial" w:hAnsi="Arial" w:cs="Arial"/>
          <w:sz w:val="24"/>
          <w:szCs w:val="24"/>
        </w:rPr>
        <w:t>;</w:t>
      </w:r>
    </w:p>
    <w:p w:rsidR="0093767A" w:rsidRPr="0093767A" w:rsidRDefault="008B757D" w:rsidP="0093767A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8B757D">
        <w:rPr>
          <w:rFonts w:ascii="Arial" w:hAnsi="Arial" w:cs="Arial"/>
          <w:b/>
          <w:sz w:val="24"/>
          <w:szCs w:val="24"/>
        </w:rPr>
        <w:t>7</w:t>
      </w:r>
      <w:r w:rsidR="0093767A" w:rsidRPr="008B757D">
        <w:rPr>
          <w:rFonts w:ascii="Arial" w:hAnsi="Arial" w:cs="Arial"/>
          <w:b/>
          <w:sz w:val="24"/>
          <w:szCs w:val="24"/>
        </w:rPr>
        <w:t>.3.</w:t>
      </w:r>
      <w:r w:rsidR="0093767A">
        <w:rPr>
          <w:rFonts w:ascii="Arial" w:hAnsi="Arial" w:cs="Arial"/>
          <w:sz w:val="24"/>
          <w:szCs w:val="24"/>
        </w:rPr>
        <w:t xml:space="preserve"> </w:t>
      </w:r>
      <w:r w:rsidR="0093767A" w:rsidRPr="0093767A">
        <w:rPr>
          <w:rFonts w:ascii="Arial" w:hAnsi="Arial" w:cs="Arial"/>
          <w:sz w:val="24"/>
          <w:szCs w:val="24"/>
        </w:rPr>
        <w:t>Manter-se durante a execução d</w:t>
      </w:r>
      <w:r w:rsidR="0093767A">
        <w:rPr>
          <w:rFonts w:ascii="Arial" w:hAnsi="Arial" w:cs="Arial"/>
          <w:sz w:val="24"/>
          <w:szCs w:val="24"/>
        </w:rPr>
        <w:t xml:space="preserve">o contrato, com as condições de </w:t>
      </w:r>
      <w:r w:rsidR="0093767A" w:rsidRPr="0093767A">
        <w:rPr>
          <w:rFonts w:ascii="Arial" w:hAnsi="Arial" w:cs="Arial"/>
          <w:sz w:val="24"/>
          <w:szCs w:val="24"/>
        </w:rPr>
        <w:t>habi</w:t>
      </w:r>
      <w:r w:rsidR="0093767A">
        <w:rPr>
          <w:rFonts w:ascii="Arial" w:hAnsi="Arial" w:cs="Arial"/>
          <w:sz w:val="24"/>
          <w:szCs w:val="24"/>
        </w:rPr>
        <w:t>li</w:t>
      </w:r>
      <w:r w:rsidR="0093767A" w:rsidRPr="0093767A">
        <w:rPr>
          <w:rFonts w:ascii="Arial" w:hAnsi="Arial" w:cs="Arial"/>
          <w:sz w:val="24"/>
          <w:szCs w:val="24"/>
        </w:rPr>
        <w:t>tação e qualificaçã</w:t>
      </w:r>
      <w:r w:rsidR="0093767A">
        <w:rPr>
          <w:rFonts w:ascii="Arial" w:hAnsi="Arial" w:cs="Arial"/>
          <w:sz w:val="24"/>
          <w:szCs w:val="24"/>
        </w:rPr>
        <w:t xml:space="preserve">o </w:t>
      </w:r>
      <w:r w:rsidR="0093767A" w:rsidRPr="0093767A">
        <w:rPr>
          <w:rFonts w:ascii="Arial" w:hAnsi="Arial" w:cs="Arial"/>
          <w:sz w:val="24"/>
          <w:szCs w:val="24"/>
        </w:rPr>
        <w:t>exigidas na licitação;</w:t>
      </w:r>
    </w:p>
    <w:p w:rsidR="002D2B31" w:rsidRPr="00A421CE" w:rsidRDefault="008B757D" w:rsidP="0093767A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8B757D">
        <w:rPr>
          <w:rFonts w:ascii="Arial" w:hAnsi="Arial" w:cs="Arial"/>
          <w:b/>
          <w:sz w:val="24"/>
          <w:szCs w:val="24"/>
        </w:rPr>
        <w:t>7</w:t>
      </w:r>
      <w:r w:rsidR="0093767A" w:rsidRPr="008B757D">
        <w:rPr>
          <w:rFonts w:ascii="Arial" w:hAnsi="Arial" w:cs="Arial"/>
          <w:b/>
          <w:sz w:val="24"/>
          <w:szCs w:val="24"/>
        </w:rPr>
        <w:t>.4.</w:t>
      </w:r>
      <w:r w:rsidR="0093767A">
        <w:rPr>
          <w:rFonts w:ascii="Arial" w:hAnsi="Arial" w:cs="Arial"/>
          <w:sz w:val="24"/>
          <w:szCs w:val="24"/>
        </w:rPr>
        <w:t xml:space="preserve"> </w:t>
      </w:r>
      <w:r w:rsidR="0093767A" w:rsidRPr="0093767A">
        <w:rPr>
          <w:rFonts w:ascii="Arial" w:hAnsi="Arial" w:cs="Arial"/>
          <w:sz w:val="24"/>
          <w:szCs w:val="24"/>
        </w:rPr>
        <w:t>Substituir as suas expensas, no total ou em parte,</w:t>
      </w:r>
      <w:r w:rsidR="0093767A">
        <w:rPr>
          <w:rFonts w:ascii="Arial" w:hAnsi="Arial" w:cs="Arial"/>
          <w:sz w:val="24"/>
          <w:szCs w:val="24"/>
        </w:rPr>
        <w:t xml:space="preserve"> o objeto</w:t>
      </w:r>
      <w:r w:rsidR="0091794E">
        <w:rPr>
          <w:rFonts w:ascii="Arial" w:hAnsi="Arial" w:cs="Arial"/>
          <w:sz w:val="24"/>
          <w:szCs w:val="24"/>
        </w:rPr>
        <w:t>/material</w:t>
      </w:r>
      <w:r w:rsidR="0093767A">
        <w:rPr>
          <w:rFonts w:ascii="Arial" w:hAnsi="Arial" w:cs="Arial"/>
          <w:sz w:val="24"/>
          <w:szCs w:val="24"/>
        </w:rPr>
        <w:t xml:space="preserve"> do contrato em que se </w:t>
      </w:r>
      <w:r w:rsidR="0093767A" w:rsidRPr="0093767A">
        <w:rPr>
          <w:rFonts w:ascii="Arial" w:hAnsi="Arial" w:cs="Arial"/>
          <w:sz w:val="24"/>
          <w:szCs w:val="24"/>
        </w:rPr>
        <w:t>verificarem defeitos ou incorreções;</w:t>
      </w:r>
    </w:p>
    <w:p w:rsidR="0093767A" w:rsidRPr="0093767A" w:rsidRDefault="008B757D" w:rsidP="0093767A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8B757D">
        <w:rPr>
          <w:rFonts w:ascii="Arial" w:hAnsi="Arial" w:cs="Arial"/>
          <w:b/>
          <w:sz w:val="24"/>
          <w:szCs w:val="24"/>
        </w:rPr>
        <w:t>7</w:t>
      </w:r>
      <w:r w:rsidR="0093767A" w:rsidRPr="008B757D">
        <w:rPr>
          <w:rFonts w:ascii="Arial" w:hAnsi="Arial" w:cs="Arial"/>
          <w:b/>
          <w:sz w:val="24"/>
          <w:szCs w:val="24"/>
        </w:rPr>
        <w:t>.5.</w:t>
      </w:r>
      <w:r w:rsidR="0093767A">
        <w:rPr>
          <w:rFonts w:ascii="Arial" w:hAnsi="Arial" w:cs="Arial"/>
          <w:sz w:val="24"/>
          <w:szCs w:val="24"/>
        </w:rPr>
        <w:t xml:space="preserve"> </w:t>
      </w:r>
      <w:r w:rsidR="0093767A" w:rsidRPr="0093767A">
        <w:rPr>
          <w:rFonts w:ascii="Arial" w:hAnsi="Arial" w:cs="Arial"/>
          <w:sz w:val="24"/>
          <w:szCs w:val="24"/>
        </w:rPr>
        <w:t>Responsabilizar-se pelos encargos trabalhi</w:t>
      </w:r>
      <w:r w:rsidR="0093767A">
        <w:rPr>
          <w:rFonts w:ascii="Arial" w:hAnsi="Arial" w:cs="Arial"/>
          <w:sz w:val="24"/>
          <w:szCs w:val="24"/>
        </w:rPr>
        <w:t xml:space="preserve">stas, previdenciários, fiscais, comerciais </w:t>
      </w:r>
      <w:r w:rsidR="0093767A" w:rsidRPr="0093767A">
        <w:rPr>
          <w:rFonts w:ascii="Arial" w:hAnsi="Arial" w:cs="Arial"/>
          <w:sz w:val="24"/>
          <w:szCs w:val="24"/>
        </w:rPr>
        <w:t>e de transporte resultantes da execução do contrato;</w:t>
      </w:r>
    </w:p>
    <w:p w:rsidR="002D2B31" w:rsidRDefault="008B757D" w:rsidP="00A421CE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8B757D">
        <w:rPr>
          <w:rFonts w:ascii="Arial" w:hAnsi="Arial" w:cs="Arial"/>
          <w:b/>
          <w:sz w:val="24"/>
          <w:szCs w:val="24"/>
        </w:rPr>
        <w:t>7</w:t>
      </w:r>
      <w:r w:rsidR="0093767A" w:rsidRPr="008B757D">
        <w:rPr>
          <w:rFonts w:ascii="Arial" w:hAnsi="Arial" w:cs="Arial"/>
          <w:b/>
          <w:sz w:val="24"/>
          <w:szCs w:val="24"/>
        </w:rPr>
        <w:t>.6.</w:t>
      </w:r>
      <w:r w:rsidR="0093767A">
        <w:rPr>
          <w:rFonts w:ascii="Arial" w:hAnsi="Arial" w:cs="Arial"/>
          <w:sz w:val="24"/>
          <w:szCs w:val="24"/>
        </w:rPr>
        <w:t xml:space="preserve"> </w:t>
      </w:r>
      <w:r w:rsidR="0093767A" w:rsidRPr="0093767A">
        <w:rPr>
          <w:rFonts w:ascii="Arial" w:hAnsi="Arial" w:cs="Arial"/>
          <w:sz w:val="24"/>
          <w:szCs w:val="24"/>
        </w:rPr>
        <w:t xml:space="preserve">Responder pelos danos causados diretamente a </w:t>
      </w:r>
      <w:r w:rsidR="0093767A">
        <w:rPr>
          <w:rFonts w:ascii="Arial" w:hAnsi="Arial" w:cs="Arial"/>
          <w:sz w:val="24"/>
          <w:szCs w:val="24"/>
        </w:rPr>
        <w:t xml:space="preserve">Câmara Municipal ou a terceiros, decorrentes </w:t>
      </w:r>
      <w:r w:rsidR="0093767A" w:rsidRPr="0093767A">
        <w:rPr>
          <w:rFonts w:ascii="Arial" w:hAnsi="Arial" w:cs="Arial"/>
          <w:sz w:val="24"/>
          <w:szCs w:val="24"/>
        </w:rPr>
        <w:t xml:space="preserve">da sua culpa ou dolo na execução do contrato, não excluindo ou </w:t>
      </w:r>
      <w:r w:rsidR="0093767A">
        <w:rPr>
          <w:rFonts w:ascii="Arial" w:hAnsi="Arial" w:cs="Arial"/>
          <w:sz w:val="24"/>
          <w:szCs w:val="24"/>
        </w:rPr>
        <w:t>reduzindo essa responsabilidade a fiscalização ou</w:t>
      </w:r>
      <w:r w:rsidR="00F9530A">
        <w:rPr>
          <w:rFonts w:ascii="Arial" w:hAnsi="Arial" w:cs="Arial"/>
          <w:sz w:val="24"/>
          <w:szCs w:val="24"/>
        </w:rPr>
        <w:t xml:space="preserve"> </w:t>
      </w:r>
      <w:r w:rsidR="00A96DEB">
        <w:rPr>
          <w:rFonts w:ascii="Arial" w:hAnsi="Arial" w:cs="Arial"/>
          <w:sz w:val="24"/>
          <w:szCs w:val="24"/>
        </w:rPr>
        <w:t>acompanhamento pela contratante.</w:t>
      </w:r>
    </w:p>
    <w:p w:rsidR="00A421CE" w:rsidRDefault="00A421CE" w:rsidP="00A421CE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A421CE" w:rsidRDefault="00A421CE" w:rsidP="00A421CE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A421CE" w:rsidRDefault="00A421CE" w:rsidP="00A421CE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A421CE" w:rsidRDefault="00A421CE" w:rsidP="00A421CE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A421CE" w:rsidRDefault="00A421CE" w:rsidP="00A421CE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A421CE" w:rsidRDefault="00A421CE" w:rsidP="00A421CE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A421CE" w:rsidRPr="00A421CE" w:rsidRDefault="00A421CE" w:rsidP="00A421CE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93767A" w:rsidRPr="0093767A" w:rsidRDefault="008B757D" w:rsidP="0093767A">
      <w:pPr>
        <w:spacing w:after="12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8</w:t>
      </w:r>
      <w:r w:rsidR="0093767A" w:rsidRPr="0093767A">
        <w:rPr>
          <w:rFonts w:ascii="Arial" w:hAnsi="Arial" w:cs="Arial"/>
          <w:b/>
          <w:sz w:val="24"/>
          <w:szCs w:val="24"/>
        </w:rPr>
        <w:t>. DAS OBRIGAÇÕES DA CÂMARA MUNICIPAL</w:t>
      </w:r>
    </w:p>
    <w:p w:rsidR="00A421CE" w:rsidRDefault="008B757D" w:rsidP="00F9530A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8B757D">
        <w:rPr>
          <w:rFonts w:ascii="Arial" w:hAnsi="Arial" w:cs="Arial"/>
          <w:b/>
          <w:sz w:val="24"/>
          <w:szCs w:val="24"/>
        </w:rPr>
        <w:t>8</w:t>
      </w:r>
      <w:r w:rsidR="0093767A" w:rsidRPr="008B757D">
        <w:rPr>
          <w:rFonts w:ascii="Arial" w:hAnsi="Arial" w:cs="Arial"/>
          <w:b/>
          <w:sz w:val="24"/>
          <w:szCs w:val="24"/>
        </w:rPr>
        <w:t>.1.</w:t>
      </w:r>
      <w:r w:rsidR="0093767A">
        <w:rPr>
          <w:rFonts w:ascii="Arial" w:hAnsi="Arial" w:cs="Arial"/>
          <w:sz w:val="24"/>
          <w:szCs w:val="24"/>
        </w:rPr>
        <w:t xml:space="preserve"> </w:t>
      </w:r>
      <w:r w:rsidR="0093767A" w:rsidRPr="0093767A">
        <w:rPr>
          <w:rFonts w:ascii="Arial" w:hAnsi="Arial" w:cs="Arial"/>
          <w:sz w:val="24"/>
          <w:szCs w:val="24"/>
        </w:rPr>
        <w:t>Oferecer todas as informações necessárias para qu</w:t>
      </w:r>
      <w:r w:rsidR="0087704A">
        <w:rPr>
          <w:rFonts w:ascii="Arial" w:hAnsi="Arial" w:cs="Arial"/>
          <w:sz w:val="24"/>
          <w:szCs w:val="24"/>
        </w:rPr>
        <w:t>e a contratada possa fornecer os produtos/materiais dentro das especificações apresentados no presente Projeto Básico.</w:t>
      </w:r>
    </w:p>
    <w:p w:rsidR="002D2B31" w:rsidRPr="002D2B31" w:rsidRDefault="008B757D" w:rsidP="0088608D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8B757D">
        <w:rPr>
          <w:rFonts w:ascii="Arial" w:hAnsi="Arial" w:cs="Arial"/>
          <w:b/>
          <w:sz w:val="24"/>
          <w:szCs w:val="24"/>
        </w:rPr>
        <w:t>8</w:t>
      </w:r>
      <w:r w:rsidR="0093767A" w:rsidRPr="008B757D">
        <w:rPr>
          <w:rFonts w:ascii="Arial" w:hAnsi="Arial" w:cs="Arial"/>
          <w:b/>
          <w:sz w:val="24"/>
          <w:szCs w:val="24"/>
        </w:rPr>
        <w:t>.2.</w:t>
      </w:r>
      <w:r w:rsidR="0093767A">
        <w:rPr>
          <w:rFonts w:ascii="Arial" w:hAnsi="Arial" w:cs="Arial"/>
          <w:sz w:val="24"/>
          <w:szCs w:val="24"/>
        </w:rPr>
        <w:t xml:space="preserve"> </w:t>
      </w:r>
      <w:r w:rsidR="0087704A">
        <w:rPr>
          <w:rFonts w:ascii="Arial" w:hAnsi="Arial" w:cs="Arial"/>
          <w:sz w:val="24"/>
          <w:szCs w:val="24"/>
        </w:rPr>
        <w:t xml:space="preserve">Efetuar o pagamento </w:t>
      </w:r>
      <w:r w:rsidR="0093767A" w:rsidRPr="0093767A">
        <w:rPr>
          <w:rFonts w:ascii="Arial" w:hAnsi="Arial" w:cs="Arial"/>
          <w:sz w:val="24"/>
          <w:szCs w:val="24"/>
        </w:rPr>
        <w:t>da</w:t>
      </w:r>
      <w:r w:rsidR="0087704A">
        <w:rPr>
          <w:rFonts w:ascii="Arial" w:hAnsi="Arial" w:cs="Arial"/>
          <w:sz w:val="24"/>
          <w:szCs w:val="24"/>
        </w:rPr>
        <w:t>(s)</w:t>
      </w:r>
      <w:r w:rsidR="0093767A" w:rsidRPr="0093767A">
        <w:rPr>
          <w:rFonts w:ascii="Arial" w:hAnsi="Arial" w:cs="Arial"/>
          <w:sz w:val="24"/>
          <w:szCs w:val="24"/>
        </w:rPr>
        <w:t xml:space="preserve"> nota</w:t>
      </w:r>
      <w:r w:rsidR="0087704A">
        <w:rPr>
          <w:rFonts w:ascii="Arial" w:hAnsi="Arial" w:cs="Arial"/>
          <w:sz w:val="24"/>
          <w:szCs w:val="24"/>
        </w:rPr>
        <w:t>(</w:t>
      </w:r>
      <w:r w:rsidR="0093767A" w:rsidRPr="0093767A">
        <w:rPr>
          <w:rFonts w:ascii="Arial" w:hAnsi="Arial" w:cs="Arial"/>
          <w:sz w:val="24"/>
          <w:szCs w:val="24"/>
        </w:rPr>
        <w:t>s</w:t>
      </w:r>
      <w:r w:rsidR="0087704A">
        <w:rPr>
          <w:rFonts w:ascii="Arial" w:hAnsi="Arial" w:cs="Arial"/>
          <w:sz w:val="24"/>
          <w:szCs w:val="24"/>
        </w:rPr>
        <w:t>)</w:t>
      </w:r>
      <w:r w:rsidR="0093767A" w:rsidRPr="0093767A">
        <w:rPr>
          <w:rFonts w:ascii="Arial" w:hAnsi="Arial" w:cs="Arial"/>
          <w:sz w:val="24"/>
          <w:szCs w:val="24"/>
        </w:rPr>
        <w:t xml:space="preserve"> fisca</w:t>
      </w:r>
      <w:r w:rsidR="0087704A">
        <w:rPr>
          <w:rFonts w:ascii="Arial" w:hAnsi="Arial" w:cs="Arial"/>
          <w:sz w:val="24"/>
          <w:szCs w:val="24"/>
        </w:rPr>
        <w:t>l (ais), mediante entrega das</w:t>
      </w:r>
      <w:r w:rsidR="00F9530A">
        <w:rPr>
          <w:rFonts w:ascii="Arial" w:hAnsi="Arial" w:cs="Arial"/>
          <w:sz w:val="24"/>
          <w:szCs w:val="24"/>
        </w:rPr>
        <w:t xml:space="preserve"> certidões negativas</w:t>
      </w:r>
      <w:r w:rsidR="0093767A" w:rsidRPr="0093767A">
        <w:rPr>
          <w:rFonts w:ascii="Arial" w:hAnsi="Arial" w:cs="Arial"/>
          <w:sz w:val="24"/>
          <w:szCs w:val="24"/>
        </w:rPr>
        <w:t xml:space="preserve"> cor</w:t>
      </w:r>
      <w:r w:rsidR="0093767A">
        <w:rPr>
          <w:rFonts w:ascii="Arial" w:hAnsi="Arial" w:cs="Arial"/>
          <w:sz w:val="24"/>
          <w:szCs w:val="24"/>
        </w:rPr>
        <w:t xml:space="preserve">respondentes aos </w:t>
      </w:r>
      <w:r w:rsidR="0087704A">
        <w:rPr>
          <w:rFonts w:ascii="Arial" w:hAnsi="Arial" w:cs="Arial"/>
          <w:sz w:val="24"/>
          <w:szCs w:val="24"/>
        </w:rPr>
        <w:t>produtos/materiais fornecidos</w:t>
      </w:r>
      <w:r w:rsidR="002D2B31">
        <w:rPr>
          <w:rFonts w:ascii="Arial" w:hAnsi="Arial" w:cs="Arial"/>
          <w:sz w:val="24"/>
          <w:szCs w:val="24"/>
        </w:rPr>
        <w:t>, no prazo máximo de até 3</w:t>
      </w:r>
      <w:r w:rsidR="0093767A" w:rsidRPr="0093767A">
        <w:rPr>
          <w:rFonts w:ascii="Arial" w:hAnsi="Arial" w:cs="Arial"/>
          <w:sz w:val="24"/>
          <w:szCs w:val="24"/>
        </w:rPr>
        <w:t>0 dias do recebimen</w:t>
      </w:r>
      <w:r w:rsidR="0093767A">
        <w:rPr>
          <w:rFonts w:ascii="Arial" w:hAnsi="Arial" w:cs="Arial"/>
          <w:sz w:val="24"/>
          <w:szCs w:val="24"/>
        </w:rPr>
        <w:t xml:space="preserve">to das mesmas, após devidamente </w:t>
      </w:r>
      <w:r w:rsidR="0093767A" w:rsidRPr="0093767A">
        <w:rPr>
          <w:rFonts w:ascii="Arial" w:hAnsi="Arial" w:cs="Arial"/>
          <w:sz w:val="24"/>
          <w:szCs w:val="24"/>
        </w:rPr>
        <w:t xml:space="preserve">atestadas por servidor da </w:t>
      </w:r>
      <w:r w:rsidR="0087704A">
        <w:rPr>
          <w:rFonts w:ascii="Arial" w:hAnsi="Arial" w:cs="Arial"/>
          <w:sz w:val="24"/>
          <w:szCs w:val="24"/>
        </w:rPr>
        <w:t>Área de Administração ou servidor responsável pelo setor de compras</w:t>
      </w:r>
      <w:r w:rsidR="0093767A">
        <w:rPr>
          <w:rFonts w:ascii="Arial" w:hAnsi="Arial" w:cs="Arial"/>
          <w:sz w:val="24"/>
          <w:szCs w:val="24"/>
        </w:rPr>
        <w:t>, na forma regulamente adotada pela Câmara Municipal de Conceição de Macabu</w:t>
      </w:r>
      <w:r w:rsidR="0093767A" w:rsidRPr="0093767A">
        <w:rPr>
          <w:rFonts w:ascii="Arial" w:hAnsi="Arial" w:cs="Arial"/>
          <w:sz w:val="24"/>
          <w:szCs w:val="24"/>
        </w:rPr>
        <w:t>;</w:t>
      </w:r>
    </w:p>
    <w:p w:rsidR="0093767A" w:rsidRDefault="008B757D" w:rsidP="0088608D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8B757D">
        <w:rPr>
          <w:rFonts w:ascii="Arial" w:hAnsi="Arial" w:cs="Arial"/>
          <w:b/>
          <w:sz w:val="24"/>
          <w:szCs w:val="24"/>
        </w:rPr>
        <w:t>8</w:t>
      </w:r>
      <w:r w:rsidR="0093767A" w:rsidRPr="008B757D">
        <w:rPr>
          <w:rFonts w:ascii="Arial" w:hAnsi="Arial" w:cs="Arial"/>
          <w:b/>
          <w:sz w:val="24"/>
          <w:szCs w:val="24"/>
        </w:rPr>
        <w:t>.3.</w:t>
      </w:r>
      <w:r w:rsidR="0093767A">
        <w:rPr>
          <w:rFonts w:ascii="Arial" w:hAnsi="Arial" w:cs="Arial"/>
          <w:sz w:val="24"/>
          <w:szCs w:val="24"/>
        </w:rPr>
        <w:t xml:space="preserve"> </w:t>
      </w:r>
      <w:r w:rsidR="0093767A" w:rsidRPr="0093767A">
        <w:rPr>
          <w:rFonts w:ascii="Arial" w:hAnsi="Arial" w:cs="Arial"/>
          <w:sz w:val="24"/>
          <w:szCs w:val="24"/>
        </w:rPr>
        <w:t>Rejeitar, no todo ou em parte, os produtos</w:t>
      </w:r>
      <w:r w:rsidR="0087704A">
        <w:rPr>
          <w:rFonts w:ascii="Arial" w:hAnsi="Arial" w:cs="Arial"/>
          <w:sz w:val="24"/>
          <w:szCs w:val="24"/>
        </w:rPr>
        <w:t>/materiais</w:t>
      </w:r>
      <w:r w:rsidR="0093767A" w:rsidRPr="0093767A">
        <w:rPr>
          <w:rFonts w:ascii="Arial" w:hAnsi="Arial" w:cs="Arial"/>
          <w:sz w:val="24"/>
          <w:szCs w:val="24"/>
        </w:rPr>
        <w:t xml:space="preserve"> em desacordo com o contrato.</w:t>
      </w:r>
    </w:p>
    <w:p w:rsidR="002D2B31" w:rsidRDefault="002D2B31" w:rsidP="0093767A">
      <w:pPr>
        <w:spacing w:after="120" w:line="240" w:lineRule="auto"/>
        <w:jc w:val="right"/>
        <w:rPr>
          <w:rFonts w:ascii="Arial" w:hAnsi="Arial" w:cs="Arial"/>
          <w:sz w:val="24"/>
          <w:szCs w:val="24"/>
        </w:rPr>
      </w:pPr>
    </w:p>
    <w:p w:rsidR="002D2B31" w:rsidRDefault="002D2B31" w:rsidP="0093767A">
      <w:pPr>
        <w:spacing w:after="120" w:line="240" w:lineRule="auto"/>
        <w:jc w:val="right"/>
        <w:rPr>
          <w:rFonts w:ascii="Arial" w:hAnsi="Arial" w:cs="Arial"/>
          <w:sz w:val="24"/>
          <w:szCs w:val="24"/>
        </w:rPr>
      </w:pPr>
    </w:p>
    <w:p w:rsidR="0093767A" w:rsidRDefault="008B757D" w:rsidP="0093767A">
      <w:pPr>
        <w:spacing w:after="12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Conceição </w:t>
      </w:r>
      <w:r w:rsidR="0093767A">
        <w:rPr>
          <w:rFonts w:ascii="Arial" w:hAnsi="Arial" w:cs="Arial"/>
          <w:sz w:val="24"/>
          <w:szCs w:val="24"/>
        </w:rPr>
        <w:t xml:space="preserve">de Macabu, </w:t>
      </w:r>
      <w:r w:rsidR="009B4DF3">
        <w:rPr>
          <w:rFonts w:ascii="Arial" w:hAnsi="Arial" w:cs="Arial"/>
          <w:sz w:val="24"/>
          <w:szCs w:val="24"/>
        </w:rPr>
        <w:t xml:space="preserve">16 </w:t>
      </w:r>
      <w:r w:rsidR="00A421CE">
        <w:rPr>
          <w:rFonts w:ascii="Arial" w:hAnsi="Arial" w:cs="Arial"/>
          <w:sz w:val="24"/>
          <w:szCs w:val="24"/>
        </w:rPr>
        <w:t>de Março</w:t>
      </w:r>
      <w:r w:rsidR="009B4DF3">
        <w:rPr>
          <w:rFonts w:ascii="Arial" w:hAnsi="Arial" w:cs="Arial"/>
          <w:sz w:val="24"/>
          <w:szCs w:val="24"/>
        </w:rPr>
        <w:t xml:space="preserve"> de</w:t>
      </w:r>
      <w:r w:rsidR="0093767A">
        <w:rPr>
          <w:rFonts w:ascii="Arial" w:hAnsi="Arial" w:cs="Arial"/>
          <w:sz w:val="24"/>
          <w:szCs w:val="24"/>
        </w:rPr>
        <w:t xml:space="preserve"> </w:t>
      </w:r>
      <w:r w:rsidR="009B4DF3">
        <w:rPr>
          <w:rFonts w:ascii="Arial" w:hAnsi="Arial" w:cs="Arial"/>
          <w:sz w:val="24"/>
          <w:szCs w:val="24"/>
        </w:rPr>
        <w:t>2022</w:t>
      </w:r>
      <w:r w:rsidR="0093767A">
        <w:rPr>
          <w:rFonts w:ascii="Arial" w:hAnsi="Arial" w:cs="Arial"/>
          <w:sz w:val="24"/>
          <w:szCs w:val="24"/>
        </w:rPr>
        <w:t>.</w:t>
      </w:r>
    </w:p>
    <w:p w:rsidR="0093767A" w:rsidRDefault="0093767A" w:rsidP="0093767A">
      <w:pPr>
        <w:spacing w:after="120" w:line="240" w:lineRule="auto"/>
        <w:jc w:val="right"/>
        <w:rPr>
          <w:rFonts w:ascii="Arial" w:hAnsi="Arial" w:cs="Arial"/>
          <w:sz w:val="24"/>
          <w:szCs w:val="24"/>
        </w:rPr>
      </w:pPr>
    </w:p>
    <w:p w:rsidR="0093767A" w:rsidRDefault="0093767A" w:rsidP="0093767A">
      <w:pPr>
        <w:spacing w:after="120" w:line="240" w:lineRule="auto"/>
        <w:jc w:val="center"/>
        <w:rPr>
          <w:rFonts w:ascii="Arial" w:hAnsi="Arial" w:cs="Arial"/>
          <w:sz w:val="24"/>
          <w:szCs w:val="24"/>
        </w:rPr>
      </w:pPr>
    </w:p>
    <w:p w:rsidR="002D2B31" w:rsidRDefault="002D2B31" w:rsidP="0093767A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</w:p>
    <w:p w:rsidR="002D2B31" w:rsidRDefault="002D2B31" w:rsidP="0093767A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</w:p>
    <w:p w:rsidR="002D2B31" w:rsidRDefault="002D2B31" w:rsidP="0093767A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</w:p>
    <w:p w:rsidR="0093767A" w:rsidRPr="0093767A" w:rsidRDefault="002D2B31" w:rsidP="0093767A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Cláudio de Brito César</w:t>
      </w:r>
    </w:p>
    <w:p w:rsidR="0093767A" w:rsidRDefault="0093767A" w:rsidP="0093767A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  <w:r w:rsidRPr="0093767A">
        <w:rPr>
          <w:rFonts w:ascii="Arial" w:hAnsi="Arial" w:cs="Arial"/>
          <w:b/>
          <w:i/>
          <w:sz w:val="24"/>
          <w:szCs w:val="24"/>
        </w:rPr>
        <w:t>Secretário Geral da Câmara</w:t>
      </w:r>
    </w:p>
    <w:p w:rsidR="002D2B31" w:rsidRDefault="002D2B31" w:rsidP="0093767A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Port. 002/2021</w:t>
      </w:r>
    </w:p>
    <w:p w:rsidR="0088608D" w:rsidRDefault="0088608D" w:rsidP="0093767A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</w:p>
    <w:p w:rsidR="0088608D" w:rsidRPr="00DA53C6" w:rsidRDefault="0088608D" w:rsidP="002D2B31">
      <w:pPr>
        <w:spacing w:after="120" w:line="240" w:lineRule="auto"/>
        <w:rPr>
          <w:rFonts w:ascii="Arial" w:hAnsi="Arial" w:cs="Arial"/>
          <w:b/>
          <w:sz w:val="30"/>
          <w:szCs w:val="30"/>
          <w:u w:val="single"/>
        </w:rPr>
      </w:pPr>
    </w:p>
    <w:p w:rsidR="0088608D" w:rsidRPr="0093767A" w:rsidRDefault="0088608D" w:rsidP="0093767A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</w:p>
    <w:sectPr w:rsidR="0088608D" w:rsidRPr="0093767A" w:rsidSect="0084149F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7E57" w:rsidRDefault="00887E57" w:rsidP="00917B9E">
      <w:pPr>
        <w:spacing w:after="0" w:line="240" w:lineRule="auto"/>
      </w:pPr>
      <w:r>
        <w:separator/>
      </w:r>
    </w:p>
  </w:endnote>
  <w:endnote w:type="continuationSeparator" w:id="0">
    <w:p w:rsidR="00887E57" w:rsidRDefault="00887E57" w:rsidP="00917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2DD6" w:rsidRPr="0084149F" w:rsidRDefault="00BD2DD6" w:rsidP="00BD2DD6">
    <w:pPr>
      <w:pStyle w:val="Rodap"/>
      <w:jc w:val="center"/>
      <w:rPr>
        <w:rFonts w:ascii="Arial" w:hAnsi="Arial" w:cs="Arial"/>
        <w:sz w:val="18"/>
        <w:szCs w:val="18"/>
      </w:rPr>
    </w:pPr>
    <w:r w:rsidRPr="0084149F">
      <w:rPr>
        <w:rFonts w:ascii="Arial" w:hAnsi="Arial" w:cs="Arial"/>
        <w:sz w:val="18"/>
        <w:szCs w:val="18"/>
      </w:rPr>
      <w:t>Poder Legislativo</w:t>
    </w:r>
  </w:p>
  <w:p w:rsidR="00BD2DD6" w:rsidRPr="0084149F" w:rsidRDefault="00BD2DD6" w:rsidP="00BD2DD6">
    <w:pPr>
      <w:pStyle w:val="Rodap"/>
      <w:jc w:val="center"/>
      <w:rPr>
        <w:rFonts w:ascii="Arial" w:hAnsi="Arial" w:cs="Arial"/>
        <w:sz w:val="18"/>
        <w:szCs w:val="18"/>
      </w:rPr>
    </w:pPr>
    <w:r w:rsidRPr="0084149F">
      <w:rPr>
        <w:rFonts w:ascii="Arial" w:hAnsi="Arial" w:cs="Arial"/>
        <w:sz w:val="18"/>
        <w:szCs w:val="18"/>
      </w:rPr>
      <w:t>Câmara Municipal de Conceição de Macabu</w:t>
    </w:r>
  </w:p>
  <w:p w:rsidR="00BD2DD6" w:rsidRPr="0084149F" w:rsidRDefault="00BD2DD6" w:rsidP="00BD2DD6">
    <w:pPr>
      <w:pStyle w:val="Rodap"/>
      <w:jc w:val="center"/>
      <w:rPr>
        <w:rFonts w:ascii="Arial" w:hAnsi="Arial" w:cs="Arial"/>
        <w:sz w:val="18"/>
        <w:szCs w:val="18"/>
      </w:rPr>
    </w:pPr>
    <w:r w:rsidRPr="0084149F">
      <w:rPr>
        <w:rFonts w:ascii="Arial" w:hAnsi="Arial" w:cs="Arial"/>
        <w:sz w:val="18"/>
        <w:szCs w:val="18"/>
      </w:rPr>
      <w:t xml:space="preserve">Praça Dr. José Bonifácio </w:t>
    </w:r>
    <w:proofErr w:type="spellStart"/>
    <w:r w:rsidRPr="0084149F">
      <w:rPr>
        <w:rFonts w:ascii="Arial" w:hAnsi="Arial" w:cs="Arial"/>
        <w:sz w:val="18"/>
        <w:szCs w:val="18"/>
      </w:rPr>
      <w:t>Tassara</w:t>
    </w:r>
    <w:proofErr w:type="spellEnd"/>
    <w:r w:rsidRPr="0084149F">
      <w:rPr>
        <w:rFonts w:ascii="Arial" w:hAnsi="Arial" w:cs="Arial"/>
        <w:sz w:val="18"/>
        <w:szCs w:val="18"/>
      </w:rPr>
      <w:t>, 113, Centro – Conceição de Macabu/RJ – CEP: 28740-000</w:t>
    </w:r>
  </w:p>
  <w:p w:rsidR="00BD2DD6" w:rsidRPr="0084149F" w:rsidRDefault="00BD2DD6" w:rsidP="00BD2DD6">
    <w:pPr>
      <w:pStyle w:val="Rodap"/>
      <w:jc w:val="center"/>
      <w:rPr>
        <w:rFonts w:ascii="Arial" w:hAnsi="Arial" w:cs="Arial"/>
        <w:sz w:val="18"/>
        <w:szCs w:val="18"/>
      </w:rPr>
    </w:pPr>
    <w:proofErr w:type="spellStart"/>
    <w:r w:rsidRPr="0084149F">
      <w:rPr>
        <w:rFonts w:ascii="Arial" w:hAnsi="Arial" w:cs="Arial"/>
        <w:sz w:val="18"/>
        <w:szCs w:val="18"/>
      </w:rPr>
      <w:t>Email</w:t>
    </w:r>
    <w:proofErr w:type="spellEnd"/>
    <w:r w:rsidRPr="0084149F">
      <w:rPr>
        <w:rFonts w:ascii="Arial" w:hAnsi="Arial" w:cs="Arial"/>
        <w:sz w:val="18"/>
        <w:szCs w:val="18"/>
      </w:rPr>
      <w:t xml:space="preserve">: </w:t>
    </w:r>
    <w:r w:rsidR="00C34313">
      <w:rPr>
        <w:rFonts w:ascii="Arial" w:hAnsi="Arial" w:cs="Arial"/>
        <w:sz w:val="18"/>
        <w:szCs w:val="18"/>
      </w:rPr>
      <w:t>camara@conceicaodemacabu.rj.leg.br</w:t>
    </w:r>
    <w:r w:rsidR="0084149F" w:rsidRPr="0084149F">
      <w:rPr>
        <w:rFonts w:ascii="Arial" w:hAnsi="Arial" w:cs="Arial"/>
        <w:sz w:val="18"/>
        <w:szCs w:val="18"/>
      </w:rPr>
      <w:t>@gmail.com</w:t>
    </w:r>
    <w:r w:rsidR="0084149F">
      <w:rPr>
        <w:rFonts w:ascii="Arial" w:hAnsi="Arial" w:cs="Arial"/>
        <w:sz w:val="18"/>
        <w:szCs w:val="18"/>
      </w:rPr>
      <w:t xml:space="preserve"> / Telefone: (22) 2779-2047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7E57" w:rsidRDefault="00887E57" w:rsidP="00917B9E">
      <w:pPr>
        <w:spacing w:after="0" w:line="240" w:lineRule="auto"/>
      </w:pPr>
      <w:r>
        <w:separator/>
      </w:r>
    </w:p>
  </w:footnote>
  <w:footnote w:type="continuationSeparator" w:id="0">
    <w:p w:rsidR="00887E57" w:rsidRDefault="00887E57" w:rsidP="00917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7B9E" w:rsidRDefault="00917B9E">
    <w:pPr>
      <w:pStyle w:val="Cabealho"/>
    </w:pPr>
    <w:r>
      <w:rPr>
        <w:noProof/>
      </w:rPr>
      <w:drawing>
        <wp:anchor distT="0" distB="0" distL="114300" distR="114300" simplePos="0" relativeHeight="251662336" behindDoc="0" locked="0" layoutInCell="1" allowOverlap="1" wp14:anchorId="360A7A98" wp14:editId="4B0DF5E8">
          <wp:simplePos x="0" y="0"/>
          <wp:positionH relativeFrom="margin">
            <wp:align>center</wp:align>
          </wp:positionH>
          <wp:positionV relativeFrom="margin">
            <wp:posOffset>-1280160</wp:posOffset>
          </wp:positionV>
          <wp:extent cx="714375" cy="790575"/>
          <wp:effectExtent l="0" t="0" r="9525" b="9525"/>
          <wp:wrapSquare wrapText="bothSides"/>
          <wp:docPr id="2" name="Imagem 0" descr="Brasão_nov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_nov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4375" cy="790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917B9E" w:rsidRDefault="00917B9E">
    <w:pPr>
      <w:pStyle w:val="Cabealho"/>
    </w:pPr>
  </w:p>
  <w:p w:rsidR="00E57687" w:rsidRDefault="00E57687" w:rsidP="00E57687">
    <w:pPr>
      <w:pStyle w:val="Cabealho"/>
      <w:jc w:val="center"/>
      <w:rPr>
        <w:rFonts w:ascii="Arial" w:hAnsi="Arial" w:cs="Arial"/>
        <w:b/>
        <w:sz w:val="24"/>
        <w:szCs w:val="24"/>
      </w:rPr>
    </w:pPr>
  </w:p>
  <w:p w:rsidR="002747C5" w:rsidRDefault="002747C5" w:rsidP="00E57687">
    <w:pPr>
      <w:pStyle w:val="Cabealho"/>
      <w:jc w:val="center"/>
      <w:rPr>
        <w:rFonts w:ascii="Arial" w:hAnsi="Arial" w:cs="Arial"/>
        <w:b/>
        <w:sz w:val="20"/>
        <w:szCs w:val="20"/>
      </w:rPr>
    </w:pPr>
  </w:p>
  <w:p w:rsidR="00917B9E" w:rsidRPr="00E57687" w:rsidRDefault="00917B9E" w:rsidP="00E57687">
    <w:pPr>
      <w:pStyle w:val="Cabealho"/>
      <w:jc w:val="center"/>
      <w:rPr>
        <w:rFonts w:ascii="Arial" w:hAnsi="Arial" w:cs="Arial"/>
        <w:b/>
        <w:sz w:val="20"/>
        <w:szCs w:val="20"/>
      </w:rPr>
    </w:pPr>
    <w:r w:rsidRPr="00E57687">
      <w:rPr>
        <w:rFonts w:ascii="Arial" w:hAnsi="Arial" w:cs="Arial"/>
        <w:b/>
        <w:sz w:val="20"/>
        <w:szCs w:val="20"/>
      </w:rPr>
      <w:t>ESTADO DO RIO DE JANEIRO</w:t>
    </w:r>
  </w:p>
  <w:p w:rsidR="00917B9E" w:rsidRPr="00E57687" w:rsidRDefault="00917B9E" w:rsidP="00917B9E">
    <w:pPr>
      <w:pStyle w:val="Cabealho"/>
      <w:jc w:val="center"/>
      <w:rPr>
        <w:rFonts w:ascii="Arial" w:hAnsi="Arial" w:cs="Arial"/>
        <w:b/>
        <w:sz w:val="20"/>
        <w:szCs w:val="20"/>
      </w:rPr>
    </w:pPr>
    <w:r w:rsidRPr="00E57687">
      <w:rPr>
        <w:rFonts w:ascii="Arial" w:hAnsi="Arial" w:cs="Arial"/>
        <w:b/>
        <w:sz w:val="20"/>
        <w:szCs w:val="20"/>
      </w:rPr>
      <w:t>PODER LEGISLATIVO</w:t>
    </w:r>
  </w:p>
  <w:p w:rsidR="00917B9E" w:rsidRPr="00E57687" w:rsidRDefault="00917B9E" w:rsidP="00917B9E">
    <w:pPr>
      <w:pStyle w:val="Cabealho"/>
      <w:jc w:val="center"/>
      <w:rPr>
        <w:sz w:val="20"/>
        <w:szCs w:val="20"/>
      </w:rPr>
    </w:pPr>
    <w:r w:rsidRPr="00E57687">
      <w:rPr>
        <w:rFonts w:ascii="Arial" w:hAnsi="Arial" w:cs="Arial"/>
        <w:b/>
        <w:sz w:val="20"/>
        <w:szCs w:val="20"/>
      </w:rPr>
      <w:t>CÂMARA MUNICIPAL DE CONCEIÇÃO DE MACABU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462986"/>
    <w:multiLevelType w:val="hybridMultilevel"/>
    <w:tmpl w:val="3A1A66A6"/>
    <w:lvl w:ilvl="0" w:tplc="1D3A8EBA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3422E3"/>
    <w:multiLevelType w:val="multilevel"/>
    <w:tmpl w:val="C6B83E84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">
    <w:nsid w:val="2D54283A"/>
    <w:multiLevelType w:val="hybridMultilevel"/>
    <w:tmpl w:val="82D47B84"/>
    <w:lvl w:ilvl="0" w:tplc="EEBE9422">
      <w:start w:val="1"/>
      <w:numFmt w:val="decimalZero"/>
      <w:lvlText w:val="%1-"/>
      <w:lvlJc w:val="left"/>
      <w:pPr>
        <w:ind w:left="840" w:hanging="4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5C6D97"/>
    <w:multiLevelType w:val="hybridMultilevel"/>
    <w:tmpl w:val="F6526F08"/>
    <w:lvl w:ilvl="0" w:tplc="1D3A8EBA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B9E"/>
    <w:rsid w:val="0001565B"/>
    <w:rsid w:val="00016EED"/>
    <w:rsid w:val="00021BEC"/>
    <w:rsid w:val="000224F7"/>
    <w:rsid w:val="00074828"/>
    <w:rsid w:val="000D3B6E"/>
    <w:rsid w:val="000E1499"/>
    <w:rsid w:val="00103D1D"/>
    <w:rsid w:val="00105AE9"/>
    <w:rsid w:val="00105C0D"/>
    <w:rsid w:val="001074E8"/>
    <w:rsid w:val="00120B59"/>
    <w:rsid w:val="0012756B"/>
    <w:rsid w:val="00180232"/>
    <w:rsid w:val="001C01C9"/>
    <w:rsid w:val="001D028F"/>
    <w:rsid w:val="001E2446"/>
    <w:rsid w:val="00212743"/>
    <w:rsid w:val="0022295A"/>
    <w:rsid w:val="00241142"/>
    <w:rsid w:val="0024649E"/>
    <w:rsid w:val="00255E1E"/>
    <w:rsid w:val="00263764"/>
    <w:rsid w:val="002651BB"/>
    <w:rsid w:val="00271C80"/>
    <w:rsid w:val="0027418B"/>
    <w:rsid w:val="002747C5"/>
    <w:rsid w:val="00274BFE"/>
    <w:rsid w:val="002D2B31"/>
    <w:rsid w:val="002E1E54"/>
    <w:rsid w:val="002E4417"/>
    <w:rsid w:val="002E5BA1"/>
    <w:rsid w:val="002E7E56"/>
    <w:rsid w:val="002F0BBC"/>
    <w:rsid w:val="003155A1"/>
    <w:rsid w:val="00334DE5"/>
    <w:rsid w:val="003401DA"/>
    <w:rsid w:val="00343F39"/>
    <w:rsid w:val="00373618"/>
    <w:rsid w:val="00377030"/>
    <w:rsid w:val="0037720E"/>
    <w:rsid w:val="003957CE"/>
    <w:rsid w:val="003B7EBA"/>
    <w:rsid w:val="003E5E72"/>
    <w:rsid w:val="003F2B7C"/>
    <w:rsid w:val="0040737C"/>
    <w:rsid w:val="00434DE6"/>
    <w:rsid w:val="00457F34"/>
    <w:rsid w:val="004705EB"/>
    <w:rsid w:val="00471757"/>
    <w:rsid w:val="004838F6"/>
    <w:rsid w:val="00485866"/>
    <w:rsid w:val="004930AA"/>
    <w:rsid w:val="00552BFA"/>
    <w:rsid w:val="00581CA3"/>
    <w:rsid w:val="0059043B"/>
    <w:rsid w:val="005A0884"/>
    <w:rsid w:val="005A7992"/>
    <w:rsid w:val="005B3B0C"/>
    <w:rsid w:val="005C0706"/>
    <w:rsid w:val="005D143E"/>
    <w:rsid w:val="005D54CE"/>
    <w:rsid w:val="005E4EF2"/>
    <w:rsid w:val="00602337"/>
    <w:rsid w:val="00604936"/>
    <w:rsid w:val="00605338"/>
    <w:rsid w:val="006400B8"/>
    <w:rsid w:val="0066063A"/>
    <w:rsid w:val="006867A6"/>
    <w:rsid w:val="00694C6C"/>
    <w:rsid w:val="006D5F7C"/>
    <w:rsid w:val="006E56CA"/>
    <w:rsid w:val="006F0490"/>
    <w:rsid w:val="006F3765"/>
    <w:rsid w:val="00730F83"/>
    <w:rsid w:val="00735A00"/>
    <w:rsid w:val="007366CC"/>
    <w:rsid w:val="00763020"/>
    <w:rsid w:val="00767203"/>
    <w:rsid w:val="00771C49"/>
    <w:rsid w:val="00781E58"/>
    <w:rsid w:val="007B6BFA"/>
    <w:rsid w:val="007C0878"/>
    <w:rsid w:val="007C513A"/>
    <w:rsid w:val="007F5511"/>
    <w:rsid w:val="00833952"/>
    <w:rsid w:val="0084149F"/>
    <w:rsid w:val="00841A1B"/>
    <w:rsid w:val="00845CDC"/>
    <w:rsid w:val="00846F06"/>
    <w:rsid w:val="0085683C"/>
    <w:rsid w:val="0087704A"/>
    <w:rsid w:val="008773BC"/>
    <w:rsid w:val="0088608D"/>
    <w:rsid w:val="00887E57"/>
    <w:rsid w:val="008A3202"/>
    <w:rsid w:val="008B3A07"/>
    <w:rsid w:val="008B757D"/>
    <w:rsid w:val="008C7585"/>
    <w:rsid w:val="008E636E"/>
    <w:rsid w:val="008F2D7E"/>
    <w:rsid w:val="009021A0"/>
    <w:rsid w:val="009078AA"/>
    <w:rsid w:val="00915B67"/>
    <w:rsid w:val="0091794E"/>
    <w:rsid w:val="00917B9E"/>
    <w:rsid w:val="00921259"/>
    <w:rsid w:val="00933B02"/>
    <w:rsid w:val="0093767A"/>
    <w:rsid w:val="00964DE0"/>
    <w:rsid w:val="009658C4"/>
    <w:rsid w:val="0098308E"/>
    <w:rsid w:val="0099153D"/>
    <w:rsid w:val="009A3159"/>
    <w:rsid w:val="009A5785"/>
    <w:rsid w:val="009B4DF3"/>
    <w:rsid w:val="009C10C0"/>
    <w:rsid w:val="009C3CF1"/>
    <w:rsid w:val="009C4BC3"/>
    <w:rsid w:val="009D0BCD"/>
    <w:rsid w:val="009E442F"/>
    <w:rsid w:val="009E71FB"/>
    <w:rsid w:val="00A078F5"/>
    <w:rsid w:val="00A11096"/>
    <w:rsid w:val="00A11601"/>
    <w:rsid w:val="00A20585"/>
    <w:rsid w:val="00A421CE"/>
    <w:rsid w:val="00A426E2"/>
    <w:rsid w:val="00A433A5"/>
    <w:rsid w:val="00A516A0"/>
    <w:rsid w:val="00A82B2B"/>
    <w:rsid w:val="00A96DEB"/>
    <w:rsid w:val="00AA0BFA"/>
    <w:rsid w:val="00AB37E5"/>
    <w:rsid w:val="00AC012E"/>
    <w:rsid w:val="00AF6687"/>
    <w:rsid w:val="00B746A2"/>
    <w:rsid w:val="00B85F13"/>
    <w:rsid w:val="00B973B7"/>
    <w:rsid w:val="00BA330C"/>
    <w:rsid w:val="00BA4354"/>
    <w:rsid w:val="00BB57E8"/>
    <w:rsid w:val="00BC5B08"/>
    <w:rsid w:val="00BC7965"/>
    <w:rsid w:val="00BD2DD6"/>
    <w:rsid w:val="00C15E36"/>
    <w:rsid w:val="00C34313"/>
    <w:rsid w:val="00C43135"/>
    <w:rsid w:val="00C43E0E"/>
    <w:rsid w:val="00C618DD"/>
    <w:rsid w:val="00CA3F01"/>
    <w:rsid w:val="00CB1894"/>
    <w:rsid w:val="00CD7547"/>
    <w:rsid w:val="00CE19E9"/>
    <w:rsid w:val="00CF19C1"/>
    <w:rsid w:val="00CF6010"/>
    <w:rsid w:val="00D33421"/>
    <w:rsid w:val="00D36392"/>
    <w:rsid w:val="00D41D88"/>
    <w:rsid w:val="00D806CA"/>
    <w:rsid w:val="00D864A9"/>
    <w:rsid w:val="00D9180C"/>
    <w:rsid w:val="00D9353E"/>
    <w:rsid w:val="00DA53C6"/>
    <w:rsid w:val="00DA6AED"/>
    <w:rsid w:val="00DC2A33"/>
    <w:rsid w:val="00DC56F7"/>
    <w:rsid w:val="00DE3405"/>
    <w:rsid w:val="00E022F4"/>
    <w:rsid w:val="00E023F4"/>
    <w:rsid w:val="00E1352D"/>
    <w:rsid w:val="00E27E0C"/>
    <w:rsid w:val="00E37DA7"/>
    <w:rsid w:val="00E52E2C"/>
    <w:rsid w:val="00E57687"/>
    <w:rsid w:val="00E70ACA"/>
    <w:rsid w:val="00E74EAD"/>
    <w:rsid w:val="00EC5DB1"/>
    <w:rsid w:val="00EE3BD5"/>
    <w:rsid w:val="00EF00E9"/>
    <w:rsid w:val="00EF4289"/>
    <w:rsid w:val="00F04EDE"/>
    <w:rsid w:val="00F263B4"/>
    <w:rsid w:val="00F36DAE"/>
    <w:rsid w:val="00F5631C"/>
    <w:rsid w:val="00F563A8"/>
    <w:rsid w:val="00F61491"/>
    <w:rsid w:val="00F70EDF"/>
    <w:rsid w:val="00F7340E"/>
    <w:rsid w:val="00F73D71"/>
    <w:rsid w:val="00F9530A"/>
    <w:rsid w:val="00FB439B"/>
    <w:rsid w:val="00FB4BFF"/>
    <w:rsid w:val="00FD0C65"/>
    <w:rsid w:val="00FE6E60"/>
    <w:rsid w:val="00FF0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75FE0A3-8276-4322-A93D-318AE3176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17B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17B9E"/>
  </w:style>
  <w:style w:type="paragraph" w:styleId="Rodap">
    <w:name w:val="footer"/>
    <w:basedOn w:val="Normal"/>
    <w:link w:val="RodapChar"/>
    <w:uiPriority w:val="99"/>
    <w:unhideWhenUsed/>
    <w:rsid w:val="00917B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17B9E"/>
  </w:style>
  <w:style w:type="paragraph" w:styleId="Textodebalo">
    <w:name w:val="Balloon Text"/>
    <w:basedOn w:val="Normal"/>
    <w:link w:val="TextodebaloChar"/>
    <w:uiPriority w:val="99"/>
    <w:semiHidden/>
    <w:unhideWhenUsed/>
    <w:rsid w:val="00917B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7B9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85683C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rsid w:val="00CF19C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CF19C1"/>
    <w:rPr>
      <w:rFonts w:ascii="Times New Roman" w:eastAsia="Times New Roman" w:hAnsi="Times New Roman" w:cs="Times New Roman"/>
      <w:sz w:val="20"/>
      <w:szCs w:val="20"/>
    </w:rPr>
  </w:style>
  <w:style w:type="paragraph" w:styleId="Textodenotaderodap">
    <w:name w:val="footnote text"/>
    <w:basedOn w:val="Normal"/>
    <w:link w:val="TextodenotaderodapChar"/>
    <w:rsid w:val="00CF19C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odenotaderodapChar">
    <w:name w:val="Texto de nota de rodapé Char"/>
    <w:basedOn w:val="Fontepargpadro"/>
    <w:link w:val="Textodenotaderodap"/>
    <w:rsid w:val="00CF19C1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PargrafodaLista">
    <w:name w:val="List Paragraph"/>
    <w:basedOn w:val="Normal"/>
    <w:uiPriority w:val="34"/>
    <w:qFormat/>
    <w:rsid w:val="008773BC"/>
    <w:pPr>
      <w:ind w:left="720"/>
      <w:contextualSpacing/>
    </w:pPr>
  </w:style>
  <w:style w:type="table" w:styleId="Tabelacomgrade">
    <w:name w:val="Table Grid"/>
    <w:basedOn w:val="Tabelanormal"/>
    <w:rsid w:val="00A516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562667-67DC-472A-82AC-37A0C1E24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4</Pages>
  <Words>716</Words>
  <Characters>3868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Douglas Smmithy</dc:creator>
  <cp:lastModifiedBy>Brito</cp:lastModifiedBy>
  <cp:revision>37</cp:revision>
  <cp:lastPrinted>2021-04-19T13:59:00Z</cp:lastPrinted>
  <dcterms:created xsi:type="dcterms:W3CDTF">2021-02-23T13:00:00Z</dcterms:created>
  <dcterms:modified xsi:type="dcterms:W3CDTF">2022-03-16T18:26:00Z</dcterms:modified>
</cp:coreProperties>
</file>